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cc741940e4a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機械系經濟不利助學金申請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機械系經濟不利助學金開放申請至11月16日，凡機械系大學部及研究所學生之家庭突遭變故經本系審核通過者、原住民學生等，填具申請書、繳交經濟不利學生證明、完成相關課程證明、專題成果報告、或產學合作佐證資料，向機械系申請，共補助20名額，申請詳情請見機械系網站。（網址：http://www.me.tku.edu.tw/Front/Template/News.aspx?id=zTq4pS6u2k8=&amp;Sn=1526 ）</w:t>
          <w:br/>
        </w:r>
      </w:r>
    </w:p>
  </w:body>
</w:document>
</file>