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c6d5a4bb1944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操盤高手模擬交易爭霸賽 陳吉賢掄元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子涵淡水校園報導】由商管學院及財金系協同證券研究社舉辦「操盤高手投資模擬交易爭霸賽」，商管學院於10月6日中午12時在B1012舉行109學年度第2學期頒獎典禮，由財金系系主任林允永頒發獎金及獎狀給前十名同學。競賽由經濟系四年級陳吉賢以總資產獲利近80%拿下冠軍，獲得獎金新台幣三千元及獎狀乙張。林允永認為，參加的同學都很優秀，希望他們能夠再接再厲，並表示未來會提供一些證券公司的實習機會，也會推薦參賽同學。
</w:t>
          <w:br/>
          <w:t>該項投資爭霸賽自4月19日至6月11日邀請全校同學，利用虛擬投資方式，以一千萬元進行交易買賣，藉由模擬操盤投入股市，讓學生學習到投資的重要性及實務面經驗，最後以總報酬率最高作為排名。主辦的財金系教授李沃牆表示，今年上半年股市處於震盪期，前三名同學皆超過50％，表現很不錯。
</w:t>
          <w:br/>
          <w:t>本身曾接觸股票市場，陳吉賢認為，在實務與虛擬盤狀況下，沒有心理負擔或許能夠成就不一樣的結果，他非財金本科，發現股票市場不要試圖用一個規律去看待它，「有一次因為沒有掛停損單，只花了一天就將賺到的一千八百萬元掉到一千萬元，讓我更看重停損這件事。」第三名財金四洪維禧則表示：「這次的競賽讓我學會看一些技術指標等相關資訊，並抽空關心現正起步的產業，或是近期社會議題所帶來對股票市場的影響，幫助我將來踏入現實生活操作與投資，是個不錯的經驗。」
</w:t>
          <w:br/>
          <w:t>獲得幸運獎的英文一李震霖表示，在虛擬平台體會買進的股票與張數，成就感不亞於實際生活中的獲利。他原先沒有財經相關概念，「藉由競賽與同學並肩作戰時常討論，正好上半年臺股走勢不斷上升，如科技股與航運股，投資此類股票組合恰好獲得大量回報，總投資報酬率7%已出乎我意料之外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017776"/>
              <wp:effectExtent l="0" t="0" r="0" b="0"/>
              <wp:docPr id="1" name="IMG_e65ae2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4774bed7-e2dc-4b5c-a185-dbafe1916188.jpg"/>
                      <pic:cNvPicPr/>
                    </pic:nvPicPr>
                    <pic:blipFill>
                      <a:blip xmlns:r="http://schemas.openxmlformats.org/officeDocument/2006/relationships" r:embed="R766006c42d344d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017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6006c42d344dbc" /></Relationships>
</file>