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48dab3937414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東冬．侯溫談交錯在破敗與完美之間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【記者林雨靜淡水校園報導】源社10月6日晚間6時30分以Google Meet舉辦原住民系列文化講座「交錯在破敗與完美之間」，邀請原視PULIMA總策展人東冬．侯溫（Dondon Hounwn）與大家分享如何在當今社會中找到平衡，讓藝術與文化傳承能同時並進，活動吸引近30位同學線上聆聽。
</w:t>
          <w:br/>
          <w:t>來自太魯閣族銅門部落的東冬．侯溫，是一位多重身分的原住民藝術家，在部落中他是所謂的Smapuh（太魯閣族語：負責治病之人），也是一名祭司，甚至是口簧琴及歌謠的傳承者。他的表演及創作融入了Hagay（太魯閣族語：擁有男性與女性兩種靈魂的人）的元素、顛覆美麗的形式，跨越傳統與現代，利用大量意象概念來傳達傳統祭儀、傳說來表達故事。
</w:t>
          <w:br/>
          <w:t>此次演講取名自2017年台北當代藝術館展出的「破敗在完美之間—東冬．侯溫影像展」，演說主軸是由「Mluqih殤」、「Mhada熟」、「Msping妝」這三個小短片所構成，描述現代祭祀、外來宗教，如何影響部落的傳統祭典，改變了哪些部落傳統生活模式。
</w:t>
          <w:br/>
          <w:t>會後同學們透過提問的方式，與講師互動熱絡。東冬．侯溫表示，他的前期創作靈感都是一些生活的累積，卻在偶然的時機有了發表的機會，但後期的作品逐漸加入研究與想法，以及敏銳的觀察與形式的突破。
</w:t>
          <w:br/>
          <w:t>俄文三盧冠霖分享，因為外國宗教信仰的傳入，臺灣的傳統信仰凋零速度很快，很佩服老師的作品能夠兼具文化與創新，又能保持傳承的精神。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157984"/>
              <wp:effectExtent l="0" t="0" r="0" b="0"/>
              <wp:docPr id="1" name="IMG_3989afb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0/m\49ad7e6c-b9b6-438e-bc86-54bbcc41397e.jpg"/>
                      <pic:cNvPicPr/>
                    </pic:nvPicPr>
                    <pic:blipFill>
                      <a:blip xmlns:r="http://schemas.openxmlformats.org/officeDocument/2006/relationships" r:embed="R508aeeee9b8b4c1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1579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08aeeee9b8b4c1e" /></Relationships>
</file>