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3ebabb4974a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女聯會講座 彭春陽一席話讓大家都醉了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【記者李沛育淡水校園報導】女教職員聯誼會10月15日中午12時20分在驚聲國際會議廳舉辦「東瀛的瓊漿玉液」講座，邀請校友服務暨資源發展處執行長彭春陽，向40多位女聯會會員分享日本酒的發展與飲酒知識。
</w:t>
          <w:br/>
          <w:t>首先彭春陽將大眾所知的酒類劃分成釀造酒、蒸餾酒與再製酒，喚起大家對酒的興趣與渴望，接著言簡意賅地說明日本酒的發源歷史，搭配影片介紹日本酒早期與現代製作過程的差異。為了讓大家清楚應用日本酒知識，彭春陽特別展示常見於日本酒瓶上的酒標，一一向大家解說日本酒標所標示的內容，幫助大家了解每個標示背後的意義。其中「精米步合」是衡量日本酒的純淨度的指標，比例數字越低，說明磨得越多，品質相對越高，口感越甜。依照精米程度可劃分純米大吟釀、純米吟釀與特別純米酒等各個酒類。
</w:t>
          <w:br/>
          <w:t>除此之外，彭春陽向大家釐清日本酒標上顯示的「酒度」，並非是台灣人想到的「酒精濃度」，而是衡量口感甜度的參考。酒標上酒度負值越低越甜，多以「甘口」表示；反之正值較為清爽微甜，多以「辛口」表示。最後說明「溫度」的高低，酒的口感也會有所區別外，也透過影片向大家說明不同溫度的日本酒該如何品嘗。
</w:t>
          <w:br/>
          <w:t>除了詳細介紹日本酒類知識外，彭春陽還帶來多款不同類型的日本酒，如在講座上提及的純米大吟釀和本釀造酒等酒類，讓在場的會員們品嘗，深刻感受各酒類的差異。體育事務處專任講師李欣靜分享，主講人除了讓大家品嘗日本酒感受種類的不同外，也讓大家了解了更多日本歷史，有別以往只會著重在口感上的體驗，現在在品嘗日本酒時，腦海會浮現出當時的飲用情境和釀造過程，更能感受到日本文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e284bc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c6efa0c-c68d-4849-b9ea-15b3030d7b03.jpg"/>
                      <pic:cNvPicPr/>
                    </pic:nvPicPr>
                    <pic:blipFill>
                      <a:blip xmlns:r="http://schemas.openxmlformats.org/officeDocument/2006/relationships" r:embed="R6d4dff00b00a4d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4dff00b00a4d78" /></Relationships>
</file>