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d9b5d9cb2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 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