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8cb9cd05aa470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【校園話題人物】管科博二潘政鵬 涵泳民間信仰 感恩回饋社會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校園話題人物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容慈專訪】身為新北市瑞芳區應妙壇主三代世襲道長，每逢初一、十五，總能在廟宇裡看見他手持三炷香，為香客免費收驚的身影，充滿感謝與期望回饋社會的信念讓他數年來始終如一，這就是目前就讀管理科學系博士班的潘政鵬。
</w:t>
          <w:br/>
          <w:t>回憶兒時鄰居長輩們的印象，道士是個不要求學歷的職業，但潘政鵬認為，學道法需要有背誦經文的能力，以及寫書法的基礎，基於社會大眾對道士的刻板印象，讓他在心中暗自決定，一定要扭轉鄉民們的既定看法，父親的鼓勵加上自身的意念，開啟了潘政鵬的漫漫求學歷程。
</w:t>
          <w:br/>
          <w:t>35歲的潘政鵬進入崇右科技大學就讀，培養獨立思考邏輯的能力，吸取教授在課堂中所傳授的知識與人生經驗，畢業前受到楊桂杰老師的鼓勵，考取國立海洋大學海洋文化研究所碩士班，習得海洋文化、民間信仰、歷史人文背景等知識，奠定了潘政鵬的文化基礎，同時也發覺，瑞芳的廟宇眾多，但研究多數聚焦於礦產，因此他以「新北市瑞芳區媽祖遶境、地方文化與觀光之研究」為論文主題，用學術研究結合地方文化，踏遍瑞芳各地的廟宇為香客免費收驚，回饋社會之餘，並作田野調查收集資料，在指導教授林谷蓉的教導下，短短一年半就完成論文發表並順利畢業。
</w:t>
          <w:br/>
          <w:t>提及研究期間所遇到的瓶頸，潘政鵬分享，瑞芳廟宇的研究資料並不多，收集及整理資料需要花費更多心力，也因過去不常使用電腦打字而需要更多時間書寫，最困難的是，為了提早畢業，時常熬夜寫論文，當時還長了唇皰疹。克服重重困難，潘政鵬對一路相挺的人感激在心，「求學期間受到許多貴人相助，也很感謝里民們願意協助做問卷調查，希望我的論文能為往後想研究瑞芳廟宇文化的學者帶來一些幫助。」
</w:t>
          <w:br/>
          <w:t>受到林谷蓉教授的鼓勵，潘政鵬決定繼續攻讀博士，感謝指導教授張紘炬及副指導教授李培齊的教導，他將盡力把握在淡江的讀書時光，汲取管理相關知識，並著手研究民間信仰文化與宗教管理。「接觸學術研究，使我在論述事情時，能透過系統性的分析及結論來呈現，若能將民間信仰結合學術研究，透過歷史人文等背景資料，將讓民眾更加信服道士，就不會被當作演戲的神棍。」潘政鵬期許自己畢業後能與青年分享道士經驗、民間信仰文化，展開授課兼道士的斜槓人生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21024"/>
              <wp:effectExtent l="0" t="0" r="0" b="0"/>
              <wp:docPr id="1" name="IMG_9820f06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a826584b-4696-433e-89e4-ed7513cd25d7.jpeg"/>
                      <pic:cNvPicPr/>
                    </pic:nvPicPr>
                    <pic:blipFill>
                      <a:blip xmlns:r="http://schemas.openxmlformats.org/officeDocument/2006/relationships" r:embed="R6e5decf9ff7b490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210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e5decf9ff7b490b" /></Relationships>
</file>