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40f0dfb65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戰勝體脂肪 張斯蘭營養師教你這樣吃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建立全校師生營養均衡，了解飲食觀念並戰勝體脂肪及慢性病預防之道的重要性，學務處衛生保健組10月25日在HC306舉辦「戰勝體脂肪請你跟我這樣吃」講座，邀請內湖國泰診所營養師張斯蘭為參與者介紹正確的飲食習慣，逾50人參與。
</w:t>
          <w:br/>
          <w:t>張斯蘭說明，大眾對於脂肪的印象普遍都認為是不健康的，其實我們身體裡的脂肪是有存在的必要性，它提供了能量，並保護器官。我們從飲食中攝取的三大營養素（蛋白質、醣類、脂質），經過重重化學反應，最後產生能量及熱量，若體内脂肪過多，將會引起心血管疾病，現今痛風、腎功能損傷、高尿酸、高血糖等疾病都逐漸年輕化，主因就是含糖飲料及點心的攝取量過高。
</w:t>
          <w:br/>
          <w:t>張斯蘭建議「四少一多健康多」的飲食習慣，即為少肥肉、少油炸、少醬料及少油湯，而鹽酥雞、葱油餅、鍋貼、珍珠奶茶等類要適量，生活中可見的脂肪主要來自肉類，包含肥肉、培根、雞鴨皮、豬皮及魚皮，有些隱形的脂肪則是我們肉眼看不到的，例如瓜子與杏仁之類的堅果、芝麻、沙拉醬、麵包及甜點等，常吃這類食物者，一不小心脂肪的攝取量就會超標。
</w:t>
          <w:br/>
          <w:t>遠距教學發展中心四等技術師陳燦珠分享，因爲自身家庭中有成員患有糖尿病，因此來了解相關疾病問題，健康養身必須從年輕時就要開始，「現在不養生，以後養醫生」，所以無論多忙碌，都要注意自己的飲食健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f8b8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30af978-8b0b-4708-b0a0-fa8856adeafd.JPG"/>
                      <pic:cNvPicPr/>
                    </pic:nvPicPr>
                    <pic:blipFill>
                      <a:blip xmlns:r="http://schemas.openxmlformats.org/officeDocument/2006/relationships" r:embed="R0a108e9268d446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08e9268d446cd" /></Relationships>
</file>