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96c010a3474d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機械週展出學生專題作品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【記者朱映嫻淡水校園報導】機械與機電工程學系11月10日到11月12日舉行「機械週」，在新工學大樓3樓中庭展出學生的專題成果發表，現場以海報、實體作品方式呈現，共展出42組作品。
</w:t>
          <w:br/>
          <w:t>機械系助理教授陳冠辰表示，此次專題最困難的時候即是今年5月因疫情升溫而停課，在這段期間讓專題進度有所推遲，因此本次機械週多以理論設計展示，但同學能在有限時間內完成完整的專題報告，希望大家能透過這次經驗，面對未來各種不同的挑戰。
</w:t>
          <w:br/>
          <w:t>展覽中，機械四鄭美涵、楊景雯、楊雅筑以「熱熔融沉積金屬3D列印之最佳化參數設計」為題，介紹其專題成果。楊景雯說明，智慧手機內的金屬零件多半是採減法加工，是將鐵件削磨成所需要的形狀和大小，但這樣容易浪費材料，所以和團隊採用3D列印技術，結合不鏽鋼和塑膠的聚合物為製作原料，印製所需的金屬零件後再進行脫脂與燒結。楊景雯解釋，「簡單來說，就是將列印出來的零件中含有塑膠的部分取出來，只保留金屬部分，就成了所需的金屬零件。所以本次專題就是將不斷嘗試的過程，說明溫度、氣體密度等各種因素下，提出最佳化參數提供業界參考。」楊景雯提及，因疫情停課期間，大家各自安排時間分流進入實驗室做實驗，再以line等方式將結果彼此分享，接力將實驗完成，終於能在一年準備後展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514c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388fb171-2c97-438b-9311-67b46101d845.jpeg"/>
                      <pic:cNvPicPr/>
                    </pic:nvPicPr>
                    <pic:blipFill>
                      <a:blip xmlns:r="http://schemas.openxmlformats.org/officeDocument/2006/relationships" r:embed="R939b2c8105db45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f682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9b4d974-37da-49bd-a870-169be0bc9e49.jpeg"/>
                      <pic:cNvPicPr/>
                    </pic:nvPicPr>
                    <pic:blipFill>
                      <a:blip xmlns:r="http://schemas.openxmlformats.org/officeDocument/2006/relationships" r:embed="R3e5b5f790e0640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9b2c8105db45b1" /><Relationship Type="http://schemas.openxmlformats.org/officeDocument/2006/relationships/image" Target="/media/image2.bin" Id="R3e5b5f790e0640c1" /></Relationships>
</file>