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2a632580054b5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楊維帆入圍金犢獎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保險三A楊維帆，日前參加「第十屆時報廣告金犢獎」自八千多件參賽作品中脫穎而出，獲得入圍且受邀參與頒獎典禮，雖然最後未獲得獎項，但以非廣告相關科系的身分進入決賽，他表示相當高興，並期許明年能獲得更好的成績。</w:t>
          <w:br/>
        </w:r>
      </w:r>
    </w:p>
  </w:body>
</w:document>
</file>