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b6f24d1f94c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60高三生來校體驗外交日Open House Day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【本報訊】外交與國際關係學系全英語學士班11月13日舉辦「外交日Open House Day」，由系主任鄭欽模安排相關活動，讓全臺60位高三生來校認識外交系，全程以中英文方式進行。鄭欽模首先向高中生們說明外交系的學系特色、全英語授課的教學方式、以及外交系的宗旨是培養兼具理論、實務與外語能力的國際關係專業人才。接著進行「與外籍教師聊聊天」活動，由外交系助理教授唐裕安主持，說明國際發展趨勢；下午則由外交系助理教授李文基分享學系的模擬面試和注意事項，並安排校園巡禮，讓學生們認識淡水校園的學習環境。最後，由鄭欽模帶領同學們認識外交系的活力與教學內容，並頒發證書作為活動的結尾。</w:t>
          <w:br/>
        </w:r>
      </w:r>
    </w:p>
  </w:body>
</w:document>
</file>