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b6f24d1f9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60高三生來校體驗外交日Open House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【本報訊】外交與國際關係學系全英語學士班11月13日舉辦「外交日Open House Day」，由系主任鄭欽模安排相關活動，讓全臺60位高三生來校認識外交系，全程以中英文方式進行。鄭欽模首先向高中生們說明外交系的學系特色、全英語授課的教學方式、以及外交系的宗旨是培養兼具理論、實務與外語能力的國際關係專業人才。接著進行「與外籍教師聊聊天」活動，由外交系助理教授唐裕安主持，說明國際發展趨勢；下午則由外交系助理教授李文基分享學系的模擬面試和注意事項，並安排校園巡禮，讓學生們認識淡水校園的學習環境。最後，由鄭欽模帶領同學們認識外交系的活力與教學內容，並頒發證書作為活動的結尾。</w:t>
          <w:br/>
        </w:r>
      </w:r>
    </w:p>
  </w:body>
</w:document>
</file>