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cd8e11cc0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廖述賢分享創新教學定義與策略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務處教師教學發展中心11月24日中午12時於I501舉辦教師教學知能研習，邀請管理科學學系教授廖述賢分享「科技管理教學創新成果」，介紹創新教學之定義和其教學方法設計策略，近20教師參與。
</w:t>
          <w:br/>
          <w:t>廖述賢說明創新教學的3個面向，包括「思維創新-教學哲理的改變）」、「規制創新-課程與師生互動的改變」及「教材教具及設備的創新」，他以自身教授多年的管科系大四選修課「科技管理」為挑戰教學創新之課程，透過科技管理在實務界及學術界所遇到的問題，結合理論及方法設計教學內容。
</w:t>
          <w:br/>
          <w:t>他將課程分成「主題講授」、「期中考個案分析」、「個案研究發表」及「精進個案研究內容」四個階段，平時上課教材除了使用投影片教授基本知識，也搭配YouTube影片讓學生了解近期的科技管理實務發展；期中考則讓學生挑選有興趣的一家企業進行商業模式分析，之後進行個案研究的發表並且接受同學的提問和討論，最後由他進行輔導和補充，藉由三方互動過程增加學生對於科技管理個案的深入學習與討論。「這種教學方式讓學生有更多科技管理實務上的應用及推廣，為他們畢業後進入社會工作做準備。」
</w:t>
          <w:br/>
          <w:t>日文系副教授廖育卿表示，平時喜歡看各位老師怎麼去實踐教學創新計畫，因為每個科目都有各自的特性，所以這次藉由了解管理學來發現值得借鏡之處，「認識到創新教學的三項定義，還有演講中提到問題、理論、方法的三角結構，個人認為非常適合套用到任何學科或主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a1575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644c07b-bb89-4337-b70a-43cbb8be2ae2.jpg"/>
                      <pic:cNvPicPr/>
                    </pic:nvPicPr>
                    <pic:blipFill>
                      <a:blip xmlns:r="http://schemas.openxmlformats.org/officeDocument/2006/relationships" r:embed="R2752739908a545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52739908a54523" /></Relationships>
</file>