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4f94d336e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戰略所40週年慶 舉辦全民國防教育論壇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國際事務與戰略研究所於成立40週年之際，與教育部基北宜區校園安全維護及全民國防教育資源中心、本校軍訓室於11月24日在驚聲國際會議廳聯合舉辦「2021全民國防教育大展－全民國防教育論壇」，共20多位師生、基隆市、臺北市、新北市和宜蘭市的大學教官共襄盛舉，一同探討未來國防教育的策略與實務。
</w:t>
          <w:br/>
          <w:t>本次由戰略所所長翁明賢、陸軍專科學校通識教育中心兼任助理教授湯文淵共同主持，軍訓室主任王鴻展、教育部全民國防教育科科長張惠雯、國家中山科學研究院副院長林高洲等人一同交流。翁明賢表示：「共軍擾臺一直是重大國安危機，中國人民解放軍將在2027年迎來建軍百年紀念，現在戰爭形式多以資訊戰為主，所以國防科技將是本次論壇的重點，即使教官未來轉型為國防教師，也將會面對此一課題，本校將開設全民國防教育科師資培訓班，對國防科技會有相當的著墨，歡迎教官們前來報考。」
</w:t>
          <w:br/>
          <w:t>林高洲以「國防科技與資訊安全—強化資電優勢建構不對稱戰力」為題進行專題演講，他坦言，現今已邁入數位時代，科技已逐漸改變戰爭型態，不對稱戰力邁入新層次，未來應著重打擊網路駭侵的威脅，將打造「安全可信的數位國家」為願景。林高洲建議，應力求產官學研一條龍，建立多層次資安防護體系，來確保研發成果安全和機敏資料的維護。另外，由智崴資訊科技股份有限公司專案經理李明泰說明「以虛整實-模組化模擬器在推動全民國防教育的助益」，再由翁明賢和湯文淵主持「全民國防教師社會教學資源政策篇」和「全民國防教師社會教學資源實務篇」兩場論壇，進行國防教育與實踐的研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1280"/>
              <wp:effectExtent l="0" t="0" r="0" b="0"/>
              <wp:docPr id="1" name="IMG_891c1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04b5fd6-6b0a-49c9-9fe9-553658c20684.jpg"/>
                      <pic:cNvPicPr/>
                    </pic:nvPicPr>
                    <pic:blipFill>
                      <a:blip xmlns:r="http://schemas.openxmlformats.org/officeDocument/2006/relationships" r:embed="R4ae658025a1f4c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35fa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35ade5b-e7e1-45ee-b6c6-ccd7d90f705e.jpg"/>
                      <pic:cNvPicPr/>
                    </pic:nvPicPr>
                    <pic:blipFill>
                      <a:blip xmlns:r="http://schemas.openxmlformats.org/officeDocument/2006/relationships" r:embed="Rc51fabbc9fb94f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658025a1f4c21" /><Relationship Type="http://schemas.openxmlformats.org/officeDocument/2006/relationships/image" Target="/media/image2.bin" Id="Rc51fabbc9fb94f82" /></Relationships>
</file>