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a936cfd14b4a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469 期</w:t>
        </w:r>
      </w:r>
    </w:p>
    <w:p>
      <w:pPr>
        <w:jc w:val="center"/>
      </w:pPr>
      <w:r>
        <w:r>
          <w:rPr>
            <w:rFonts w:ascii="Segoe UI" w:hAnsi="Segoe UI" w:eastAsia="Segoe UI"/>
            <w:sz w:val="32"/>
            <w:color w:val="000000"/>
            <w:b/>
          </w:rPr>
          <w:t>街頭表演　實驗劇團奪冠</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榮馨報導】校園巡迴街頭表演於四日圓滿落幕，十四隊參賽隊伍使出渾身解數，呈現心靈的饗宴。兩萬高額獎金落入實驗劇團口袋，第二名一萬元獎金則由正智佛學社獲得，第三名則同樣由實驗劇團同學攻佔五千元獎金，其餘社團皆得兩千元創意獎金。
</w:t>
          <w:br/>
          <w:t>
</w:t>
          <w:br/>
          <w:t>　由學務處課指組舉辦的心靈成長系列活動———「校園巡迴街頭表演」，共有十四隊社團及自組團體報名參加，包括手語社、舞研社、實驗劇團、海天青、基層服務隊、宿舍學治會等，於書卷廣場、海報街、福園、及各大樓門口共表演四十二場次，利用中午及下午整點，以短劇、手語歌、笑劇、歌舞劇、音樂劇、熱舞、相聲等形式表演。
</w:t>
          <w:br/>
          <w:t>
</w:t>
          <w:br/>
          <w:t>　由於評分項目分為創意表達、表演技巧、整體效果，啟發人心等四項標準，各社團皆絞盡腦汁，花招百出，希望能吸引評審及圍觀同學的青睞。得獎隊伍將於今日下午四時在學生活動中心的週會中獲校長頒發獎金及獎狀，前三名優勝隊伍並將於週會上表演，帶給全校師生更多感動。</w:t>
          <w:br/>
        </w:r>
      </w:r>
    </w:p>
  </w:body>
</w:document>
</file>