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38c7cc30a74e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【人物短波】英專校友林沖表演做公益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專第四屆校友林沖（本名林錫憲），是戰後第一位進入國際演藝影視世界的舞臺全才，在歌、舞、劇三方面均受過專業訓練。淡江畢業至日本大學藝術系進修，因緣際會進入日本寶塚電影公司，拍片注重創新，表演戲服、舞臺皆以華麗著稱，並將臺灣歌曲翻譯成日文，認真看待每一次的表演，最終成為享譽亞洲的超級巨星。現仍不懼年齡常到養老院公益演出，今年由中央大學林文淇教授策畫並為其寫序、林沖口述撰寫的「我的鑽石人生：林沖回憶錄」已出版，所闡述的生命歷程呈現其一生奮鬥史，堅持專注、把事情做到極致，以生命守護所看重的事物。（文／舒宜萍）</w:t>
          <w:br/>
        </w:r>
      </w:r>
    </w:p>
  </w:body>
</w:document>
</file>