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7dccc7eaa4f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本校與中和高中簽訂策略聯盟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「積極銜接高中與大學課程，共享資源、共創雙贏」本校與新北市立中和高中12月6日上午10時在守謙國際會議中心HC306會議室舉行「策略聯盟聯合簽約儀式」，由校長葛煥昭主持，學術副校長何啟東、行政副校長莊希豐、各相關單位一、二級主管、中和高中校長劉淑芬及相關同仁，逾30人到場參與。
</w:t>
          <w:br/>
          <w:t>葛校長致詞時指出，中和高中是本校第13所簽訂策略聯盟的合作學校，由於淡江大學一向重視實質交流品質，所以一旦簽約便會投入資源，在課程、師資、設備上給予協助，接著提及本校未來將與中和高中一起共備課程，讓高中生能在學校優先修習大學專業，以提早發現個人興趣、規劃研究方向。他同時也希望中和高中師長們能多鼓勵有意願就讀私校的學生，選擇淡江大學就讀。
</w:t>
          <w:br/>
          <w:t> 　劉淑芬表示，淡江大學是塊金字招牌，年年畢業生人才輩出，在各行各業中都是傑出精英，是個潛力無窮的學校，所以希望透過策略聯盟，讓兩校教師有機會共同備課，一起推動師資專業成長；其次中和高中與微軟合作成為雲端未來學校，也希望在國際與資訊方面，與淡江AI創智學院共同設計學習計畫和參訪活動，引導學生全能發展。
</w:t>
          <w:br/>
          <w:t>簽約儀式結束後，中和高中一行人參訪AI創智學院，由工學院院長暨AI創智學院院長李宗翰接待，同時進行簡報，說明科技應用在生活中已無孔不入，舉凡大數據、人工智慧、Deepfake深偽技術和元宇宙等，都是未來發展趨勢。目前AI創智學院會以「課學證用」作為學生銜接職場的教學方針，包含設計學院課程、跨域學習、證照考取和學用合一等，而在高中端，AI+架接策略聯盟高中則規劃三大方向，首先開放高中生修習淡江大學超過300門AI領域課程；其次舉辦策略高中專屬（APPs+國際證照）營隊；最後則安排AI創智學院的教師和種子學生為高中生進行輔導。「目前規劃的活動除了適合高中生參與，也鼓勵學生將經歷撰寫進學習歷程當中，對完整個人履歷很有幫助。」
</w:t>
          <w:br/>
          <w:t>中和高中輔導主任陳玉芳表示，學生透過實質的學習參與，會更清楚個人興趣，如果未來能與淡江大學開發更多課程、營隊並建立師生情誼，相信淡江大學會成為多數中和高中學生就讀大學的首選。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7392"/>
              <wp:effectExtent l="0" t="0" r="0" b="0"/>
              <wp:docPr id="1" name="IMG_3a1d4b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215bdc2-49df-411a-a4a0-74eb543c7b81.jpg"/>
                      <pic:cNvPicPr/>
                    </pic:nvPicPr>
                    <pic:blipFill>
                      <a:blip xmlns:r="http://schemas.openxmlformats.org/officeDocument/2006/relationships" r:embed="R145f6d7b0e1e46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7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5f6d7b0e1e46f8" /></Relationships>
</file>