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5778e0a0744a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鄭和靠它下西洋 宣揚國威 賽博頻道帶您見識明代神話級寶船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鄭和是家喻戶曉的中國明代航海家，其船隊由240多艘大小海船組成，船員總數在2萬7400人以上，規模在當時堪稱舉世無雙。美國《The National Interest》雙月刊將之譽為「史上最強大的5支海軍」之一。
</w:t>
          <w:br/>
          <w:t>鄭和寶船的基本船型為「福船」，是明代南海水軍裝備的主戰船，出於福建，故名「福船」。鄭和乘坐的寶船是船隊主體，被稱為「中軍帳帥船」或大號寶船，相當於海軍的旗艦、主力艦。
</w:t>
          <w:br/>
          <w:t>滿載寶貨的中軍帳帥船，去程備有明朝皇帝賞賜西洋各國的金銀及物產，回程則載有西洋各國的貢品與珍品，還有透過貿易換得的奇珍異寶，故稱「寶船」。
</w:t>
          <w:br/>
          <w:t>鄭和寶船的尺寸一直史學家的研究議題，直到2010年，中國南京市博物館考古發掘了明代太監洪保墓，而洪保正是鄭和的二把手。洪保墓誌銘文寫著：「充副使，統領軍士，乘『大福』等號五千料巨舶。」顯見，洪保乘坐的大號寶船是五千料，相當於排水量2500多噸。
</w:t>
          <w:br/>
          <w:t>在世界航海史上，鄭和下西洋80多年後，葡萄牙人迪亞士於1487年帶領船隊，最後發現非洲好望角；1492年哥倫布才發現美洲大陸。賽博頻道「航向全世界」專輯，將為您婉婉敘述這艘證實明朝跨洋遠航造船與航海技術的鄭和寶船，請點選連結觀賞：https://youtu.be/EbuCnN0-2Xc 。（文／遠距教學發展中心）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1008"/>
              <wp:effectExtent l="0" t="0" r="0" b="0"/>
              <wp:docPr id="1" name="IMG_fec6af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7ca5d5e8-426a-4ee7-a065-f9dab69e426d.PNG"/>
                      <pic:cNvPicPr/>
                    </pic:nvPicPr>
                    <pic:blipFill>
                      <a:blip xmlns:r="http://schemas.openxmlformats.org/officeDocument/2006/relationships" r:embed="R953abb69014c49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3abb69014c49a2" /></Relationships>
</file>