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f5693bd85849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李香蘭分享雙語校園建構經驗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校全英語教學推動中心籌備處（全英中心）與英文系聯合邀約中山大學全英語卓越教學中心執行長李香蘭教授至淡水校園，分享該校在雙語教育深耕多年的實務經驗，現場近五十餘位師生參與，反應熱烈，成果豐碩！
</w:t>
          <w:br/>
          <w:t>李教授以「打造引人入勝的雙語校園」為題，透過中山大學運作的實例，分享如何以具體行動支持學生的英文學習，激勵學生善用學校資源強化自身聽說讀寫能力，進而與專業學科結合，以英文技能發揮批判思維能力。參與演講的師生高度肯定演講內涵，對全英語課程的實地運作有更深的認識。
</w:t>
          <w:br/>
          <w:t>會後學生提問踴躍，與講師互動熱絡，並期待全英中心未來能舉辦不同的活動帶給學生更多樣化的學習刺激，規劃多元面向之雙語化訓練講座活動供師生參與，以逐步實踐淡江雙語校園的目標，培植學生國際就業即戰力！（文／全英語教學推動中心籌備處）</w:t>
          <w:br/>
        </w:r>
      </w:r>
    </w:p>
    <w:p>
      <w:pPr>
        <w:jc w:val="center"/>
      </w:pPr>
      <w:r>
        <w:r>
          <w:drawing>
            <wp:inline xmlns:wp14="http://schemas.microsoft.com/office/word/2010/wordprocessingDrawing" xmlns:wp="http://schemas.openxmlformats.org/drawingml/2006/wordprocessingDrawing" distT="0" distB="0" distL="0" distR="0" wp14:editId="50D07946">
              <wp:extent cx="4754880" cy="2615184"/>
              <wp:effectExtent l="0" t="0" r="0" b="0"/>
              <wp:docPr id="1" name="IMG_2cd10d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9d6a48e4-4e37-42fa-bbaa-d9dbc8348b69.jpg"/>
                      <pic:cNvPicPr/>
                    </pic:nvPicPr>
                    <pic:blipFill>
                      <a:blip xmlns:r="http://schemas.openxmlformats.org/officeDocument/2006/relationships" r:embed="Rbb4509049eef4c3a" cstate="print">
                        <a:extLst>
                          <a:ext uri="{28A0092B-C50C-407E-A947-70E740481C1C}"/>
                        </a:extLst>
                      </a:blip>
                      <a:stretch>
                        <a:fillRect/>
                      </a:stretch>
                    </pic:blipFill>
                    <pic:spPr>
                      <a:xfrm>
                        <a:off x="0" y="0"/>
                        <a:ext cx="4754880" cy="2615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b4509049eef4c3a" /></Relationships>
</file>