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dad1e7e6c4f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視障中心職涯座談 心路基會廖彩伶杜碧娥分享就業資訊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【記者汪姵萱淡水校園報導】視障中心12月14日舉辦身心障礙學生職涯座談，邀請心路基金會職業重建個案管理員廖彩伶，就業服務員杜碧娥到場為同學們帶來相關資訊的分享及解說。
</w:t>
          <w:br/>
          <w:t>廖彩伶首先說明什麼是職業能力以及就業轉銜的內涵，「職業能力是指就職時所具備所有相關能力的綜合，是能否穩定就業的關鍵，如人格特質及思考模式；而就業轉銜的內涵，目的在協助障礙者將生涯角色由學習者、依賴者轉變為勞動者、生產者，提升其自我抉擇能力，以及資源掌握能力的歷程。」接著提到臺北心路基金會每年服務超過350位身障者，透過一對一的諮詢服務，瞭解求職者的職業性向、人格特質及技能條件，進而有效選擇職業，經評估推介就業的成功率高達八成五。杜碧娥也分享大專生轉銜案例，「只要做好了就業準備以及具備良好工作態度，配合有經驗的職業重建人員，就有機會找到適合自己的工作。」
</w:t>
          <w:br/>
          <w:t>日文四胡哲維表示，聽完之後對就業管道比較瞭解，讓自己有個方向，知道哪些機構可以幫忙，減輕即將畢業的焦慮感；公行四彭卉妘則認為從本次座談中聽到很多平常不太瞭解的資訊，「雖然之前有許多面試經驗，但在這裡學到了不少相關細節，很慶幸自己報名參加，收穫良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4577f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ff695fa2-08d3-4515-b414-9e2595142c87.jpeg"/>
                      <pic:cNvPicPr/>
                    </pic:nvPicPr>
                    <pic:blipFill>
                      <a:blip xmlns:r="http://schemas.openxmlformats.org/officeDocument/2006/relationships" r:embed="R6bcffa698c084e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a2939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84364cef-6a55-4487-97e0-6d54dc87ab03.jpeg"/>
                      <pic:cNvPicPr/>
                    </pic:nvPicPr>
                    <pic:blipFill>
                      <a:blip xmlns:r="http://schemas.openxmlformats.org/officeDocument/2006/relationships" r:embed="R7af8d5386fe343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cffa698c084e29" /><Relationship Type="http://schemas.openxmlformats.org/officeDocument/2006/relationships/image" Target="/media/image2.bin" Id="R7af8d5386fe34368" /></Relationships>
</file>