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8e7d69b45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實做共學 教設系辦2場沙龍座談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教育與未來設計學系在12月21日下午4時於ED303舉辦沙龍演講，由教設系教授黃儒傑與系上師生分享。教設系系主任鄧建邦表示，希望在沙龍座談形式中，發揮本系「實做、共學、陪伴」的精神，讓師生能夠面對面進行交流。
</w:t>
          <w:br/>
          <w:t>黃儒傑自我介紹後，分享自身的學術專長，分為「十二年國教改革的背景」、「素養在哪裡？」、「素養導向課程與教學的原則」、「素養導向課程教學的辨識」及「省思」的5大部分向大家交流。他表示，AI的時代來臨，教學講求的是互動性和合作性，國際學生能力評量計畫（PISA）於2015年新增「合作式問題解決能力」中即注重溝通能力，在未來能力上，不再侷限單一能力，而需要多項能力，從國外經驗中，德國是將真實生活情境反映在教學和實作中、芬蘭除了專業學習也強調真實生活情境來探究思考與跨領域合作。黃儒傑提到，學生的心理素質會影響學習動力，可以透過實作和策展方式，引導學生思考幫助學生學習和生活互相連結，同時要考量科書需要獨特性以及要符合學校或區域的特色發展。
</w:t>
          <w:br/>
          <w:t>教設一邱善柔分享，對於老師講解題目和案例印象深刻，和平常演講很不一樣。教一劉語瞳指出，素養題目比起一般題目，更加貼近生活，並且是多方面的，也可以學以致用。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1eaf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30ebeee-f22e-4766-be05-c190fd0080ba.jpg"/>
                      <pic:cNvPicPr/>
                    </pic:nvPicPr>
                    <pic:blipFill>
                      <a:blip xmlns:r="http://schemas.openxmlformats.org/officeDocument/2006/relationships" r:embed="Rba9563cdc04747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f3d5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a965479-673f-4d78-8cdc-3009f7ebaa0f.jpg"/>
                      <pic:cNvPicPr/>
                    </pic:nvPicPr>
                    <pic:blipFill>
                      <a:blip xmlns:r="http://schemas.openxmlformats.org/officeDocument/2006/relationships" r:embed="R8f698fd88cc0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8f0b7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5ddc673-27be-4495-8a0e-2a381fc91237.jpg"/>
                      <pic:cNvPicPr/>
                    </pic:nvPicPr>
                    <pic:blipFill>
                      <a:blip xmlns:r="http://schemas.openxmlformats.org/officeDocument/2006/relationships" r:embed="R780e3e4a8ef74c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9563cdc047470a" /><Relationship Type="http://schemas.openxmlformats.org/officeDocument/2006/relationships/image" Target="/media/image2.bin" Id="R8f698fd88cc049c1" /><Relationship Type="http://schemas.openxmlformats.org/officeDocument/2006/relationships/image" Target="/media/image3.bin" Id="R780e3e4a8ef74c46" /></Relationships>
</file>