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47f744e5a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2022企業最愛大學調查記者會 葛校長說明AI+SDGs=∞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1111人力銀行日前公布「2022企業最愛大學調查」結果，本校在整體總排行為全國第7，私校第一。1111人力銀行於1月21日舉辦「2022企業最愛大學調查」記者會，邀請本校、國立臺灣科技大學、致理科技大學、德明財經科技大學分享辦學成果。本校由校長葛煥昭、秘書長劉艾華與會，說明本校順應趨勢，積極與產業接軌以培育學生具備競爭力。
</w:t>
          <w:br/>
          <w:t>本次記者會由1111人力銀行媒體中心總經理何啟聖主持，說明「2022企業最愛大學調查」成果和各校辦學亮點。葛校長致詞表示，感謝各界肯定讓本校為企業最愛的常勝軍，本校以三化教育理念和三環五育的課程設計，培養學生成為具八大素養之心靈卓越人才，近年也在AI和永續發展的浪潮下，與臺灣微軟合作成為AI雲端戰略夥伴，共同培育人工智慧人才外，也將永續發展目標（SDGs）規劃為通識必修課，更攜手29萬位校友，透過產學合作、企業實習等方式與母校密切合作，「AI+SDGs=∞」是淡江未來發展目標，藉此順應時代脈動和產業潮流，培養學生具備未來就業關鍵力，並減少學用落差。
</w:t>
          <w:br/>
          <w:t>在媒體聯訪中，葛校長指出，近年全球話題在於AI和SDGs，相信這兩項是未來職場上都須具備的能力，本校以「AI+SDGs=∞」來培養學生未來能力，希望能更靈敏地面對快速變化與挑戰，讓學生成為價值型人才並發展出無限可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3680"/>
              <wp:effectExtent l="0" t="0" r="0" b="0"/>
              <wp:docPr id="1" name="IMG_89ef39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68389465-ba77-4f26-bb1c-ed8d9c998d64.jpg"/>
                      <pic:cNvPicPr/>
                    </pic:nvPicPr>
                    <pic:blipFill>
                      <a:blip xmlns:r="http://schemas.openxmlformats.org/officeDocument/2006/relationships" r:embed="Re07834b57de747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15184"/>
              <wp:effectExtent l="0" t="0" r="0" b="0"/>
              <wp:docPr id="1" name="IMG_6189e0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4f769ba4-958e-43e6-84bb-a6b521609790.jpg"/>
                      <pic:cNvPicPr/>
                    </pic:nvPicPr>
                    <pic:blipFill>
                      <a:blip xmlns:r="http://schemas.openxmlformats.org/officeDocument/2006/relationships" r:embed="R3baa12387b3a41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15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1904"/>
              <wp:effectExtent l="0" t="0" r="0" b="0"/>
              <wp:docPr id="1" name="IMG_4c1a93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dd828f02-457f-4b39-a0b0-0391dbc5c36c.jpg"/>
                      <pic:cNvPicPr/>
                    </pic:nvPicPr>
                    <pic:blipFill>
                      <a:blip xmlns:r="http://schemas.openxmlformats.org/officeDocument/2006/relationships" r:embed="Rfd6fcdc12ab54c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1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608054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18758878-f9df-4bde-9279-575a34d79f26.jpg"/>
                      <pic:cNvPicPr/>
                    </pic:nvPicPr>
                    <pic:blipFill>
                      <a:blip xmlns:r="http://schemas.openxmlformats.org/officeDocument/2006/relationships" r:embed="R7dcfed7e81cb4a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1488" cy="4876800"/>
              <wp:effectExtent l="0" t="0" r="0" b="0"/>
              <wp:docPr id="1" name="IMG_9dfaac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40d14e4b-9035-4c4a-a1a4-413acd5fc960.jpg"/>
                      <pic:cNvPicPr/>
                    </pic:nvPicPr>
                    <pic:blipFill>
                      <a:blip xmlns:r="http://schemas.openxmlformats.org/officeDocument/2006/relationships" r:embed="R558983d7a5874b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14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1ed1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d3e6096b-524a-4ed2-9193-0ee3b1cfdad8.jpg"/>
                      <pic:cNvPicPr/>
                    </pic:nvPicPr>
                    <pic:blipFill>
                      <a:blip xmlns:r="http://schemas.openxmlformats.org/officeDocument/2006/relationships" r:embed="R593740fb9fbd4e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beaa5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56e5217e-6ab9-43c9-9025-9e235eb7a67e.jpg"/>
                      <pic:cNvPicPr/>
                    </pic:nvPicPr>
                    <pic:blipFill>
                      <a:blip xmlns:r="http://schemas.openxmlformats.org/officeDocument/2006/relationships" r:embed="Re6f5d10d045a4d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7834b57de74787" /><Relationship Type="http://schemas.openxmlformats.org/officeDocument/2006/relationships/image" Target="/media/image2.bin" Id="R3baa12387b3a41e7" /><Relationship Type="http://schemas.openxmlformats.org/officeDocument/2006/relationships/image" Target="/media/image3.bin" Id="Rfd6fcdc12ab54c01" /><Relationship Type="http://schemas.openxmlformats.org/officeDocument/2006/relationships/image" Target="/media/image4.bin" Id="R7dcfed7e81cb4a1b" /><Relationship Type="http://schemas.openxmlformats.org/officeDocument/2006/relationships/image" Target="/media/image5.bin" Id="R558983d7a5874b6d" /><Relationship Type="http://schemas.openxmlformats.org/officeDocument/2006/relationships/image" Target="/media/image6.bin" Id="R593740fb9fbd4ef7" /><Relationship Type="http://schemas.openxmlformats.org/officeDocument/2006/relationships/image" Target="/media/image7.bin" Id="Re6f5d10d045a4d11" /></Relationships>
</file>