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183a9b647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穿越淡水茶時代 境由心生個展 資傳系結合文史工作者展特色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資傳系副教授賴惠如與助理教授楊智明，帶領資傳三詹雅錡、廖翊淳、邱開玟及劉思涵，於2月21日至25日，在黑天鵝展示廳聯合舉辦「一方風土一方茶－穿越淡水茶時代」展覽，在黑天鵝展示廳另一區賴惠如亦舉辦「境由心生創作個展」，展覽在21日下午14時舉辦開幕茶會，淡水資深文史工作者謝德錫，程氏古厝團隊姚莉亭、蔡誌晴受邀出席，23日下午13時舉辦分享會，由4位同學分享參與的心路歷程。
</w:t>
          <w:br/>
          <w:t>自2017年開始，賴惠如、楊智明攜手謝德錫，姚莉亭、蔡誌晴，合作建置淡水茶產業田調紀錄，希望透過此項展覽，呈現淡水茶業興衰的歷史發展，進而反思產業轉型，與土地開發的演變，對在地產生的影響。
</w:t>
          <w:br/>
          <w:t>「境由心生個展」賴惠如共展出27件數位繪畫作品，包括「轉化」、「臥佛」、「八寳」、「五色」及「穿越」，她分享：「人的外表是父母賜予的，但內心是由自己創造出來的，人的心境可以反映一個人的外貌，展覽主題境由心生，就是表達這個概念。」由於新冠疫情肆虐全球，不僅影響健康，生活也受到很大改變，人心因生命安全未獲保障而焦躁，有感於安定人心的重要性，在災難來臨時，要如何智慧的突破困境才是重要的。
</w:t>
          <w:br/>
          <w:t>廖翊淳分享一方風土一方茶展出遇到的最大挑戰是圖畫設計，因重複繪製了許久，每次都覺得難以達到理想的結果，在重複創作過程中，令人印象深刻。也由於是第一次策展，許多前製工作都是第一次遇到，非常感恩這次的經驗，豐富了自己大學生活，也度過不少歡樂時光。特別感謝所有文史工作者、指導老師及同學們的指導與協助，才讓成果能順利展出。
</w:t>
          <w:br/>
          <w:t>資傳二曾文冠表示，在看了4位學姐的分享以及展覽，清楚的認識到團隊合作的重要性，在觀展過程中，也看到他們對於這個展覽的用心付出。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c97db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170bf91c-2b4e-4b77-bc4e-b3c42880033f.jpg"/>
                      <pic:cNvPicPr/>
                    </pic:nvPicPr>
                    <pic:blipFill>
                      <a:blip xmlns:r="http://schemas.openxmlformats.org/officeDocument/2006/relationships" r:embed="R82d8d39ddf3244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d8d39ddf324444" /></Relationships>
</file>