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0417ae838d41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以VR展現淡水歷史與文化 音樂會唱出淡江人心聲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「淡水的黌崗有大學堂，它的名字就叫淡江。」由資圖系教授林信成執行重點研究暨USR計畫展出成果，3月7日上午10時在文錙音樂廳舉辦開幕式，將民歌改編，歌詞融入淡水的歷史文化與生活日常，以「龍的傳人」音律唱出「淡江傳人」，資圖系校友、景文科技大學校長于第特別回校參與表示：「淡江人唱淡水的歌，既熟悉又感動。」
</w:t>
          <w:br/>
          <w:t>林信成表示、今年是淡水開港設關160年，馬偕來臺150年，由資圖系、淡水維基館與文錙藝術中心合辦的「淡水開港160年特展」開幕式暨音樂會，現場首播運用陸海空（租船及出動空拍機）製作的《淡水開港一百六十年》影片，帶大家穿越古今，感受北臺灣的歷史文化。本校副校長何啟東與莊希豐、淡水區長巫宗仁、前淡水鎮長也是市政顧問蔡葉偉、新北市議員陳偉杰亦到場參與。
</w:t>
          <w:br/>
          <w:t>除了音樂會，還有3項各具特色，讓人重返歷史的淡北文化VR展，包括《淡金海岸石滬群VR展》、《河海山城老淡水—蔡坤煌攝影VR展》、《基淡雙城四百年VR展》，展覽在當天活動後移師至海事博物館，繼續展出至6月底。
</w:t>
          <w:br/>
          <w:t>董事長張家宜表示，本校與淡水地區關係密切，執行的USR計畫即為「共創大淡水．智慧大未來」，從淡水歷史文化到現在能以VR呈現，為穿越古今、虛實整合的活動，也與本校推廣永續及雙軌轉型相符。蔡葉偉指出，這項活動結合政治、經濟、國貿、教育、宗教對大淡水地區的影響，感謝製作團隊的用心，今年剛好也是其父蔡坤煌100歲冥誕，別具意義。
</w:t>
          <w:br/>
          <w:t>林信成此項USR計畫結合大傳系教授王慰慈、副教授陳玉鈴、歷史系副教授李其霖、資圖系副教授賴玲玲、張玄菩、法文系助理教授陳麗娟、西語系副教授劉莉美及日文系副教授葉夌，另還邀集了幾位熱愛唱歌的校內同仁馮文星、曾華英、林秋淨，他們穿著清朝及西方古代服裝，表演「淡江之歌」等，透過耳熟能詳的旋律，帶大家感受淡水的美麗與魅力。英文系退休教授陳秀潔表示：「已在淡水生活了53年，聽了這幾首歌感受特別深刻，都聽哭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61488"/>
              <wp:effectExtent l="0" t="0" r="0" b="0"/>
              <wp:docPr id="1" name="IMG_9f4bcd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6acce1cf-606d-4ac1-9360-6f955276e371.jpg"/>
                      <pic:cNvPicPr/>
                    </pic:nvPicPr>
                    <pic:blipFill>
                      <a:blip xmlns:r="http://schemas.openxmlformats.org/officeDocument/2006/relationships" r:embed="R8d7496db4c3243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614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621536"/>
              <wp:effectExtent l="0" t="0" r="0" b="0"/>
              <wp:docPr id="1" name="IMG_b4f0b4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00d7908e-b36c-4dd9-be6e-5a552a5f8620.jpg"/>
                      <pic:cNvPicPr/>
                    </pic:nvPicPr>
                    <pic:blipFill>
                      <a:blip xmlns:r="http://schemas.openxmlformats.org/officeDocument/2006/relationships" r:embed="R8285aa60e75f4a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621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7496db4c324312" /><Relationship Type="http://schemas.openxmlformats.org/officeDocument/2006/relationships/image" Target="/media/image2.bin" Id="R8285aa60e75f4a88" /></Relationships>
</file>