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aff6f34c14e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【校園話題人物】公行四歐陽妤婷 優秀青年 Young飛全球行動計畫奪特優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專訪】「當我想嘗試一件事情時，我就會立即去執行，不會有過多的猶豫和考量，因為我相信我可以。」身為110學年度優秀青年、公共行政學系系學會副會長、國際大使的公行四歐陽妤婷，臉上掛著甜美笑容，談吐恭謙有禮，骨子裡有一股衝勁，讓她自成為淡江新鮮人起，即積極參與校內外活動，跨領域實習累積實力，不為自己設限，即使遇到瓶頸，也從不輕言放棄。
</w:t>
          <w:br/>
          <w:t>2020年，歐陽妤婷在教育部青年發展署全球趨勢論壇中擔任臺灣代表，與其他四所大學的學生組隊參加教育部青年發展署Young飛全球行動計畫，榮獲特優成績及赴瑞典／挪威交流資格，她分享：「當時我們以性別平等為主題，耗費一年的時間做準備，採訪荷蘭等國外組織，舉辦工作坊讓小朋友免費入場，運用參與式話劇的方式，於活動中邀請小朋友上臺並接續表演後面的劇情，希望讓小朋友們能提早接觸性平教育。」
</w:t>
          <w:br/>
          <w:t>歐陽妤婷一直以甘地的名言「Be the Change You Want to See in the World」來激勵自己，不要在最能努力的階段選擇安逸，盡可能精進自己的能力，積極面對每一個挑戰。因此在必修與實習課程排滿課表的大一生活裡，她仍加入勇於挑戰的創新教育團隊「城市浪人」，一肩扛起挑戰賽總召的重任，帶領兩百多位大學生在城市中翻轉教育，探索與追尋自我，同時也加入舞蹈研習社及學生會，並在媒體機構實習。
</w:t>
          <w:br/>
          <w:t>忙碌且充實的日常並沒有因此讓歐陽妤婷退卻，而是把握任何瑣碎時間來完成手邊的任務，利用日計畫、週計畫，以及月計畫的排程方式，完善的做好時間管理，為了利用所有零碎時間，甚至會在捷運上打開筆電做報告。除此之外，她還有個習慣，「每日睡前，我都會省思今日的所做所為有什麼不足之處，思考該如何做得更好，並且要求自己一定要做到。」
</w:t>
          <w:br/>
          <w:t>除了在校內擔任多項要職，歐陽妤婷亦擔任桃園市模擬聯合國活動長，籌備並參與各項國際與全球化活動，在外交部禮賓處典禮科實習時，負責接待外賓的要務，她表示「在外交部實習讓我大開眼界，以往只能在電視機前看見的邦交國外賓，沒想到我竟然能親自與他們接洽！」
</w:t>
          <w:br/>
          <w:t>在淡江求學期間，歐陽妤婷燃燒每一份精力，把握每一份資源來充實自我，勇往直前不遺餘力，盡力提升更好的自我。畢業前夕，回首大學時光，她感謝系上師長時常給予開導及協助，未來，她期望將自己持續累積的能力及優勢妥善運用於創業，闖出自己的一片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36848"/>
              <wp:effectExtent l="0" t="0" r="0" b="0"/>
              <wp:docPr id="1" name="IMG_185e4e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e2fced0-7289-4727-9a7f-41f557eb54c3.jpg"/>
                      <pic:cNvPicPr/>
                    </pic:nvPicPr>
                    <pic:blipFill>
                      <a:blip xmlns:r="http://schemas.openxmlformats.org/officeDocument/2006/relationships" r:embed="R100acd882f8e44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36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0acd882f8e4410" /></Relationships>
</file>