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a428ed1f5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2022新北首場校園就業博覽會 94家廠商提供近4800個職缺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、林靖諺淡水校園報導】本校與新北市政府3月23日上午10時在學生活動中心及海報街舉辦今年新北首場校園就業博覽會，校長葛煥昭、行政副校長莊希豐、新北市市長侯友宜、信邦電子股份有限公司副總經理陳君宇，以及校內一、二級主管等共襄盛舉。
</w:t>
          <w:br/>
          <w:t>博覽會計有94家廠商進駐，包含穩懋半導體、上銀科技、緯創資通、宜得利、無印良品、台灣三菱、新光三越等多家知名企業，提供4,789個職缺。有別以往，今年特別設置「青年服務主題區」，提供青年就業服務專區、履歷健檢、VR科技求職專區等多元攤位，協助即將步入職場的社會新鮮人發揮所長，畢業後能順利與企業接軌。
</w:t>
          <w:br/>
          <w:t>開幕儀式由本校醒獅團熱鬧開場，葛校長感謝新北市政府的大力協助，今年已是第八度在本校舉辦就業博覽會，提供應屆畢業生多元的職缺與服務，讓學生了解就業市場趨勢與方向。侯友宜在致詞中肯定本校學生的堅毅態度，並強調專業與熱忱是求職成功的不二法門，也提及今年的職缺數比去年大幅增加，更積極邀請本校學生畢業後能持續留在新北市安居樂業。
</w:t>
          <w:br/>
          <w:t>侯友宜接著參加「市長與學生青年交流」講座，吸引逾60位學生前來聆聽，在本校熱舞社以精湛的舞蹈表演為活動拉開序幕後，侯友宜與學生們一同進行快問快答，了解新北市基本的地理及人文知識；然後開放學生提問，不管是租屋、僑生與外籍生留臺就業等問題，侯友宜皆一一回應，並鼓勵學生培養第二專長，可朝綠能科技產業發展，此與本校致力創新永續發展的目標不謀而合。最後邀請知名網紅羅小白與嘻哈團體WaverLAB成員金陽熱情表演，並舉辦抽獎活動，為青年交流畫上完美句點。
</w:t>
          <w:br/>
          <w:t>法文四王孝妤分享：「侯市長說明未來的住房政策，如囤房稅與青年租屋補助等，這是我畢業後是否留在新北市的主要考量。」產經四李姿瑩表示：「今天進駐的廠商很多，但擺攤時間不長，學生較難利用空堂到場完整了解就業資訊，這是比較可惜的地方。」
</w:t>
          <w:br/>
          <w:t>今年的就業博覽會特別舉辦一場名人講座，邀請網路人氣收納整理師于之琳，以「收出六位數月薪？！職涯新選擇─收納整理師」為題，分享創業的心路歷程和困難。
</w:t>
          <w:br/>
          <w:t>  于之琳至今協助整理過500個家庭，她說明，收納整理師是新興行業，發展初期並不容易，直到網紅末羊子的投入，才讓更多人了解。其實一開始，她不認為「整理」能成為工作，直到「口袋摺衣法」的影片意外爆紅，除了讓自己的粉專追蹤人數增加外，更得到出書機會。她表示，「要成為收納整理師，必須具備高度熱情，將興趣變成職業，我也曾掙扎過。」這工作並不輕鬆，因為需接觸到跳蚤、灰塵過敏等風險，若沒有熱情，很難堅持下去。于之琳分享她所認知的成功，「我的成功公式不一定適用在你身上，不要拿著別人的地圖，找自己的路。」她相信只要秉持著「做什麼，像什麼」的態度，就能在任何領域都能有所發揮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f7bb5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6a961c9-48b4-4b21-a059-96ff50c87b20.JPG"/>
                      <pic:cNvPicPr/>
                    </pic:nvPicPr>
                    <pic:blipFill>
                      <a:blip xmlns:r="http://schemas.openxmlformats.org/officeDocument/2006/relationships" r:embed="R5f5e427d26ce41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550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af7677a6-4617-400f-8889-35c1fd2a6137.JPG"/>
                      <pic:cNvPicPr/>
                    </pic:nvPicPr>
                    <pic:blipFill>
                      <a:blip xmlns:r="http://schemas.openxmlformats.org/officeDocument/2006/relationships" r:embed="R27b5cf115e78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247572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dcae89b-c5ee-4943-947a-1316cd07d4fd.jpg"/>
                      <pic:cNvPicPr/>
                    </pic:nvPicPr>
                    <pic:blipFill>
                      <a:blip xmlns:r="http://schemas.openxmlformats.org/officeDocument/2006/relationships" r:embed="R0e41daa5fb66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0b697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2ddd983-4f92-4993-843b-36521093e880.jpg"/>
                      <pic:cNvPicPr/>
                    </pic:nvPicPr>
                    <pic:blipFill>
                      <a:blip xmlns:r="http://schemas.openxmlformats.org/officeDocument/2006/relationships" r:embed="R7bdedd848e7e4e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944b6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0ec3329-2943-452e-b018-1361951f5cfe.jpg"/>
                      <pic:cNvPicPr/>
                    </pic:nvPicPr>
                    <pic:blipFill>
                      <a:blip xmlns:r="http://schemas.openxmlformats.org/officeDocument/2006/relationships" r:embed="R92846439dee9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3b7d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922f413-5e94-4422-ac19-e3b40f2a34ec.JPG"/>
                      <pic:cNvPicPr/>
                    </pic:nvPicPr>
                    <pic:blipFill>
                      <a:blip xmlns:r="http://schemas.openxmlformats.org/officeDocument/2006/relationships" r:embed="R15c48103692f42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5e427d26ce4177" /><Relationship Type="http://schemas.openxmlformats.org/officeDocument/2006/relationships/image" Target="/media/image2.bin" Id="R27b5cf115e784b35" /><Relationship Type="http://schemas.openxmlformats.org/officeDocument/2006/relationships/image" Target="/media/image3.bin" Id="R0e41daa5fb664b9c" /><Relationship Type="http://schemas.openxmlformats.org/officeDocument/2006/relationships/image" Target="/media/image4.bin" Id="R7bdedd848e7e4ef5" /><Relationship Type="http://schemas.openxmlformats.org/officeDocument/2006/relationships/image" Target="/media/image5.bin" Id="R92846439dee944b0" /><Relationship Type="http://schemas.openxmlformats.org/officeDocument/2006/relationships/image" Target="/media/image6.bin" Id="R15c48103692f42ce" /></Relationships>
</file>