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bf19b09cb48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希望工程募款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【記者曾暉雯報導】慈青社為了九二一希望工程募款，及慶祝創社九週年，明（八）日將於海報街舉辦「許一個希望的未來」活動。
</w:t>
          <w:br/>
          <w:t>
</w:t>
          <w:br/>
          <w:t>　內容有靜思文化書展、希望工程義賣，所得全數捐給慈濟希望工程。另外，除了播放希望工程回顧影片，中午十二時卅分，更舉行手語歌曲表演。</w:t>
          <w:br/>
        </w:r>
      </w:r>
    </w:p>
  </w:body>
</w:document>
</file>