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0f6d31c74a4b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賴俊雄 邱彥彬教思索數位時代人文演化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云佳淡水校園報導】本校英文系於3月17日下午1時在驚聲國際會議廳，舉辦科技部人文沙龍講座，由英文系教授蔡振興主持，以「物質轉向？：思索數位時代的『人文演化』」為題，邀請國立成功大學外國語文學系特聘教授賴俊雄主講、國立政治大學英國語文學系副教授邱彥彬與談，與近100位師生一起討論數位時代中的人文發展。
</w:t>
          <w:br/>
          <w:t>演講一開始，賴俊雄從時間脈絡中為大家梳理人類的文明演化歷程，他說明，從歷史來看，人類文明歷經口語文明、文字文明，以及數位文明，文明的發展都與人類思潮相關，但隨著進入工業革命、數位化、智慧科技的發展，讓數位文明開始發展物質轉向的思潮，賴俊雄認為，這股思潮中的「新唯物論」所強調「物質性」就像一股不斷推進的力量，將驅使世界走向更不一樣的發展，當人文面對智慧科技模式帶來數位人文生態系的轉移時，人類將透過沉澱、醞釀、領悟等演化過程，對生存、生活、學習、認知等各層面都有不同的因應，能生存下來的，是能夠對環境變化做出最快反應的物種。
</w:t>
          <w:br/>
          <w:t>邱彥彬表示，今天的演講具備充足的思想養分，人類被科技「綁架」、「規範」，人作為霸權地位與新環境連結，這改變原本對於人的定義和設想，想起當年自己為什麼要學人文理論的起心動念， 理論的緣起反映快速變動時期，對於當下時局做出即時判斷，需要具有相當高的「當代性 」，意即人文研究須隨著文明演化，就如同今天的講題。
</w:t>
          <w:br/>
          <w:t>英文三虞茗茗分享，透過這次講座，會開始重新思考人文與科技的關係，人文和數位應是相輔相成，人文也在數位時代不可或缺並且也一直不斷變化著，應在數位時代中不斷了解自身所處的位置，才能夠在這變動的時代生存下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b93420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2bdfe56c-1263-4b39-80f9-c79b86d9e991.JPG"/>
                      <pic:cNvPicPr/>
                    </pic:nvPicPr>
                    <pic:blipFill>
                      <a:blip xmlns:r="http://schemas.openxmlformats.org/officeDocument/2006/relationships" r:embed="R83a87fb4e29d4f7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b574a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7beb028a-dfc8-41f3-afe7-32a766b85050.JPG"/>
                      <pic:cNvPicPr/>
                    </pic:nvPicPr>
                    <pic:blipFill>
                      <a:blip xmlns:r="http://schemas.openxmlformats.org/officeDocument/2006/relationships" r:embed="Rcc0862cded434e9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963c7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29e42517-aeaa-4410-aeab-8f711854b09c.JPG"/>
                      <pic:cNvPicPr/>
                    </pic:nvPicPr>
                    <pic:blipFill>
                      <a:blip xmlns:r="http://schemas.openxmlformats.org/officeDocument/2006/relationships" r:embed="Rfbd44845ea014b5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3a87fb4e29d4f7c" /><Relationship Type="http://schemas.openxmlformats.org/officeDocument/2006/relationships/image" Target="/media/image2.bin" Id="Rcc0862cded434e98" /><Relationship Type="http://schemas.openxmlformats.org/officeDocument/2006/relationships/image" Target="/media/image3.bin" Id="Rfbd44845ea014b5b" /></Relationships>
</file>