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76c6795cb4b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孫嘉祈說明AI產業革命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【記者謝采宜淡水校園報導】AI創智學院和AI創智社社於4月13日晚間6時舉辦線上「AI跨域整合工作坊」，本次邀請國企系副教授孫嘉祈介紹「AI與商學院的結合」，近40位師生在線上進行參與。
</w:t>
          <w:br/>
          <w:t>孫嘉祈先介紹人工智慧的歷史發展，說明AI是產業革命的象徵，是促使人類生活更加便利從而提高生品質，而不是藉此用來控制人類的生活，他分析人工智慧在商業活動之中所扮演的角色、應用領域分佈和未來發展等，並以實例說明人工智慧在臺灣所能應用的範圍。
</w:t>
          <w:br/>
          <w:t>他表示，AI在臺灣的發展尤其重要，臺灣人口老化和少子化趨勢將使勞動力下降，亦使企業面臨存亡問題，因此需要運用AI來增加生產效率，以因應未來人力減少趨勢。孫嘉祈指出，人工智慧雖是目前趨勢，人類應該投入如教育和社會等更加重要的事，勉勵各學院學生都應掌握AI趨勢，涉獵多元書籍來擴展自身的知識，為提升人類生活品質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9424"/>
              <wp:effectExtent l="0" t="0" r="0" b="0"/>
              <wp:docPr id="1" name="IMG_03c80d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ca34f79c-f51c-4345-8d4d-91fbadb5948b.jpg"/>
                      <pic:cNvPicPr/>
                    </pic:nvPicPr>
                    <pic:blipFill>
                      <a:blip xmlns:r="http://schemas.openxmlformats.org/officeDocument/2006/relationships" r:embed="R2b8f77858949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8f778589494cf1" /></Relationships>
</file>