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7c44e0c5e4f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【108特優導師】建築系助理教授黃奕智 面對壓力快樂學習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專訪】「建築系老師和學生間的關係太緊密了，每天輔導學生的時程也較長，看到同學這麼認真做作業，老師都願意付出更多時間教導和聆聽。」榮獲108學年度特優導師的建築系助理教授黃奕智笑著說。在多年的教學生涯中，黃奕智廣受同學愛戴，他樂意以自身經驗告訴莘莘學子：「不只是學校課業，如何敞開心胸面對壓力，也是很重要的一環。」
</w:t>
          <w:br/>
          <w:t>建築系學生的養成過程很長，即使3、40年後依然在學習，「5年的大學生涯，需要體悟的是未來漫漫人生長路仍願意走這條路，所以學生能快樂學習、維持興趣是我目前最重視的。」進淡江任教一直擔任大一導師，黃奕智表示，大一是學生適應與摸索的重要時期，他除了穩定學生學習心態，也奠定對建築的興趣和未來方向，「許多學生到了大三大四還會回來找我聊天，因為曾在他最徬徨的時候拉了一把，這是特殊的革命情誼。」
</w:t>
          <w:br/>
          <w:t>由於每個學生的學習狀況不盡相同，黃奕智需花一段時間先認識學生，了解學生的生活及關心的事物，例如：「最近如何？喜歡看什麼樣的電影、小說？對於什麼事物有興趣？」不僅能應用在課堂上舉例，貼近生活之餘也讓課程更加淺顯易懂，讓學習過程中多了許多結合興趣的閃光點。黃奕智鼓勵學生多多嘗試不同事物，走出舒適圈挑戰自己，在建築系更是如此，「如果只看臺灣環境會做不好，因為你不會超越它。」他常和學生說，必須有開拓眼界的勇氣，才能夠超越現在的自己。
</w:t>
          <w:br/>
          <w:t>在淡江教學，黃奕智回憶起一位充滿上進心，成績卻不見起色的同學，他帶領這位同學參加暑期工作營，藉由學長姐的帶領和老師的提攜，學生發現自己的不足，學習逐漸有了跳躍式的成長。「現在有個二年級的工作營，你願不願意回來當助教？就像當初學長姐帶著你一樣，把自身經驗傳承下去。」黃奕智問。學生後來不僅在帶領學弟妹上不遺餘力，更引起「大手牽小手」效應，這也讓黃奕智充滿成就感。
</w:t>
          <w:br/>
          <w:t>「畢業後許多建築的案子，往往系友和學弟妹會互相合作，就能創造更好的連結。」即使課程結束後，許多同學對於老師依然感念在心，常在課餘時間回來找老師敘舊聊天，「我希望不僅是能夠培養學生能力，更能當學生課堂與生活中的夥伴。」是他教師生涯中的體悟。
</w:t>
          <w:br/>
          <w:t>黃奕智在暑假開設專業知能服務學習課程「構築」，曾將原本是一片荒蕪的舊警察宿舍，在經過師生的環境整理及工程建設，將淡水老街齊柏林基金會旁的荒地，設計數個裝置藝術。住在當地的老婦人稱讚，「謝謝你們來，把環境整理得好乾淨！」黃奕智也提到，其實不管在現在還是未來，都會遇到各種業主有許多不一樣的要求，這是溝通和了解彼此需求不可或缺的，如何從中找到平衡點是學習中的課題。「建築是為大家的創作，所以更該考慮其他人的想法。」
</w:t>
          <w:br/>
          <w:t>對於建築的安全設施，如是否在池塘邊加欄杆、遊樂設施保護措施議題時，黃奕智希望同學的心態是：「環境教育和公民教育息息相關，有意識的為他人設想非常重要。」這也是黃奕智對建築安全教育的理想，尊重自然環境，不做非必要的安全設施，使用者如何保護自己更重要。
</w:t>
          <w:br/>
          <w:t>面對現代建築設計的日新月異，黃奕智藉由專業知能服務學習課程及USR課程，讓學生找到自己的方向和興趣，利用校內外資源及實際操作課程，使學生發現「5年可以培養未來50年的興趣。」建築的領域很大很廣，黃奕智希望同學都能追尋夢想，往世界翱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f1b5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fd77bd9d-b491-4d6a-a263-a08807dcdaed.JPG"/>
                      <pic:cNvPicPr/>
                    </pic:nvPicPr>
                    <pic:blipFill>
                      <a:blip xmlns:r="http://schemas.openxmlformats.org/officeDocument/2006/relationships" r:embed="Rcf739d5394f544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739d5394f54400" /></Relationships>
</file>