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1b5a023d47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自省　?周啟泰（退休人員）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有個寓言故事說，有位自以為是又很笨的人，有人送了他從沒吃過的白米，他卻把一鍋白米煮成又焦又黑的鍋粑，實在是很難吃。因此，他就認為「白米不是好東西」，很生氣也毫不惋惜地將所有的白米扔到茅坑，然後就一輩子過著乞食與怨尤的日子。
</w:t>
          <w:br/>
          <w:t>
</w:t>
          <w:br/>
          <w:t>　我們都是平凡的人，實在是很難免於錯誤，但是我們不能讓今天的錯誤，成為明日之必然而不知，而應使今日的真理就是昨日的錯誤所得來，也就是「覺今是而昨非」，人活著基本上就是要在「覺今是而昨非」的過程中成長，這其中的重點，就在如何去感悟生成智慧的因緣，如何使今是與昨非的時間距離拉長。亦有人說，誰無錯誤，知過能改而不二過，也是這個道理。
</w:t>
          <w:br/>
          <w:t>
</w:t>
          <w:br/>
          <w:t>　人活著，不管有什麼本事都掙脫不了生老病死與困厄，然而，卻有人還不斷地自我迷妄、自我囚禁，以致終生不能醒悟，而陷溺其中。就如同人生有歡樂有痛苦，有人常因苦而尋樂，亦有人因樂而生悲，這都是不正確的。這就是自我囚禁、自我迷妄。
</w:t>
          <w:br/>
          <w:t>
</w:t>
          <w:br/>
          <w:t>　因此，人必須認真切實地感悟到什麼樣的幸福與理想，才是最真實的。人亦應深切的瞭解自己、瞭解生命的本身與意義，而瞭解自己，更甚於瞭解無盡之諸物，若不能明白自己，那麼其他的也就沒有太大的意義，否則，我們活著的價值與機器人有什麼兩樣呢？
</w:t>
          <w:br/>
          <w:t>
</w:t>
          <w:br/>
          <w:t>　說實在的，自己就是一個睜眼做夢的人，年幼不說，十七歲進了軍校，軍校的教育不是不好，只是自己的慧根未開，完全活在自我認知、自我迷惘、自我囚禁狹隘的圈圈裡。畢業後到部隊服務，因學無專精，孤陋寡聞，又不能學以致用而困頓，此時，方才驚醒噩夢；在面對這樣的困境中，自我檢討，自己實在是活在孤貧，活得平面。
</w:t>
          <w:br/>
          <w:t>
</w:t>
          <w:br/>
          <w:t>　因此，近十餘年來，不管自己扮演是什麼角色，或所遭遇的每一個環境，常時有一種強烈的「當下都是真」的感覺，使自己認真的去思考，踏實的去做。但是，這裡又有一個問題，究竟應該怎麼做，不應該怎麼做，這就得靠智慧與理性去辨識；尤忌「心為物役」或「機心存於胸」，而被物慾利誘所惑。
</w:t>
          <w:br/>
          <w:t>
</w:t>
          <w:br/>
          <w:t>　當然，人活著，從現實面來說，慾是一種與生俱來的，因此，也難免為慾，而生「是非」、「得失」、「利害」之心。雖然我們做不到「絕慾」，但至少應可做到「寡慾」，尤其在現今「利慾」與「物慾」充斥的社會，我們更應認清自己，反省自我，才不會遺失或迷惘了自己。記得在民國七十九年，自己在當指揮官，亦正是圓「摘星夢」之時，因此，凡是都是積極而為，然而，或許是自己處在指揮官的上位，或許是自己將鏡子背在背上，因而看不到自己的優劣對錯，亦甚少有人願意真正指出我的缺失與過錯，自己又常為固持自己的「面子──目的」，而使「裡子──理想」就逐漸模糊，也因此，自己也莫名其妙的栽了一個大觔斗。但是，其實這就是自己沒有很真實地看清自己內在的存在價值，也沒能看清一切外在虛幻價值。這也就是人們心智不易克服的盲點與死角，越王勾踐與吳王夫差的成與敗足以例證。
</w:t>
          <w:br/>
          <w:t>
</w:t>
          <w:br/>
          <w:t>　因此，心靈的寧靜與利害得失孰輕孰重？生命的健康與口腹之慾，孰輕孰重？其實這是一種「用與要」、「取與捨」的本末問題，而解決這種困境，應是心靈的轉化，從心靈上做修養工夫，始能讓你處在困境與無常的過程中，保持心靈的安寧，否則你的困境將是「如影隨形」、「作繭自縛」。
</w:t>
          <w:br/>
          <w:t>
</w:t>
          <w:br/>
          <w:t>　人總是迷戀在順境，一旦處於逆境，就會懊惱翻騰，其實我們不需要如此，只須用平常心去看待。人活著本就是在尋找自己的幸福與理想，因此，我們要培養一種悠游的心境，不論是處於順境或逆境，你都應用智慧與理性去自主的選擇與調適開朗的生活。
</w:t>
          <w:br/>
          <w:t>
</w:t>
          <w:br/>
          <w:t>　總之，無論你追求的是什麼樣的幸福與理想，我認為，人活著，生命是自明的，不是他明的，是不能替代的。因此，我們要怎樣活著，我想應是活得自由自在、自重自尊，而所求的亦是自足知足的，是由內心的，而不是被給予的，亦不是短暫、虛幻的。最重要的是活到最後，對自己生命無所缺憾，才是最幸福、最理想的。
</w:t>
          <w:br/>
          <w:t>
</w:t>
          <w:br/>
          <w:t>（編者按：本文作者為本校前生輔組組長。）</w:t>
          <w:br/>
        </w:r>
      </w:r>
    </w:p>
  </w:body>
</w:document>
</file>