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f9c5166d2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原住民文化展 源社帶你認識泛文面族群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源社於5月9日至11日在守謙國際會議中心2樓大廳舉辦「不知．布織原住民文化展」，展出主題為原住民中的泛文面族群—泰雅族、太魯閣族、賽德克族與賽夏族，從這四族的起源與文化，讓參觀者認識原住民族特有的織布與紋面特色。
</w:t>
          <w:br/>
          <w:t>9日中午12時舉行開幕式，源社幹部帶來三首太魯閣族的樂舞表演為活動揭開序幕，其中「歡樂歌」和「慶賀歌」描述相聚的人一起愉快的慶祝，而「再會歌」則是希望下一次能再次相會。學務長武士戎致詞表示，每次跟學生互動都有非常開心的體驗，特別是看到原住民的舞蹈，希望這樣的正能量能發散到校園各角落。
</w:t>
          <w:br/>
          <w:t>展場的牆面張貼了四族的起源故事與文化特色，並擺放許多族群的特色文物，例如：弓織、口簧琴、織帶機、織布機、木琴、背籃等，以及泰雅族織布班所織出的布織成品、各族群部落的特色服飾，涵蓋範圍多樣，圖紋優雅別緻，從太魯閣族和平部落、賽德克族眉溪部落、都達部落、到泰雅族環山部落，以簡單的紅、白、黑三色交錯排列，各地域族群呈現不同樣式。
</w:t>
          <w:br/>
          <w:t>透過展覽人員的導覽，參觀者可了解原住民織布紋樣系統的多元，菱形紋、雷女紋的特殊紋路，在各族群之間的差異與變化，現場也提供由小米與白米做成的小點心，營造出悠閒輕鬆的展場環境。
</w:t>
          <w:br/>
          <w:t>11日下午2時舉辦文化講座「獵人的步伐」，由文化工作者Walis Hayung（瓦利斯．哈勇）講述泰雅族傳統獵人的文化，讓大家思考狩獵的定義與原民傳統文化的不可分割性，並探討狩獵文化延續的困境。
</w:t>
          <w:br/>
          <w:t>源社公關，俄文三盧冠霖分享，雖然社團成員有許多是泛文面族群，但實際在找資料才發現我們對於泛文面族群不怎麼了解，因此藉由這個活動，我們收穫甚多，並且體悟網路上的資料不全然可信，透過族人長輩去了解，才能得到更深入的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9466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7cfbb23-930d-45ff-8c7f-c670ad6a07ec.jpg"/>
                      <pic:cNvPicPr/>
                    </pic:nvPicPr>
                    <pic:blipFill>
                      <a:blip xmlns:r="http://schemas.openxmlformats.org/officeDocument/2006/relationships" r:embed="R943e8c2115994b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3e8c2115994b69" /></Relationships>
</file>