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5a85243b6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淡水文化實務研討會 共論地方創生經驗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沛生淡水校園報導】2022淡水地方文化參訪實務經驗研討會，由本校USR「淡水好生活—學習型城鄉建構計畫」舉辦，5月14日上午9時以線上座談的形式進行，學術副校長何啟東、淡水古蹟博物館館長黃麗鈴、臺灣大學城鄉所教授王志弘等逾200人參與。
</w:t>
          <w:br/>
          <w:t>建築系副教授黃瑞茂開場中提到，研討會邀請了許多過去30年來在淡水從事地方創生的工作者，希望藉由他們經驗分享，豐富大家在淡水參與地方創生的認識。何啟東表示淡江大學創校72年來，便致力推動社會責任與培養傑出人才，期望對淡水的地方創生有所貢獻。他感謝所有與會工作者對淡水的付出，也希望持續共同為淡水發展努力。
</w:t>
          <w:br/>
          <w:t>王志弘指出，數位導覽作為一種新型態的社會行動，在地方政策的推動下如何與在地文化巧妙結合，持續影響到該區域的未來展望，將是身為地方創生工作者必須重視的議題；黃麗鈴則期盼能持續與淡江大學及地方文史工作者合作，引領更多人認識淡水獨特的人文風情和歷史脈絡。
</w:t>
          <w:br/>
          <w:t>會議主題包含「物件自導探索」、「地方文史導覽」、「場館設施導覽」、「街區創生導覽」等四大項目，上午場的「物件自導探索」談到如何以實體書、繪本等形式與地方歷史文化結合，下午場則以地方文史、場館設施、街區創生三個層面的實務經驗，讓地方工作者們互相交流學習，講述他們實踐地方創生的精髓。歷史所碩一何其芸，分享在社會責任實踐計畫中的實務經驗，談及在大學期間以導覽為目標並創作繪本，用書寫的方式記錄地方活動，不僅參與許多相關的成果展，更從中學習到許多值得學習之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97ad2d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428b7d7a-1834-4986-98fc-52c12de6c314.jpg"/>
                      <pic:cNvPicPr/>
                    </pic:nvPicPr>
                    <pic:blipFill>
                      <a:blip xmlns:r="http://schemas.openxmlformats.org/officeDocument/2006/relationships" r:embed="Ref00e4e87d9b4b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00e4e87d9b4ba1" /></Relationships>
</file>