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3acefbf7946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勾勒出二十年後奇幻校園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【記者李榮馨報導】你能想像二十年後的淡江是什麼模樣嗎？繼上學期課指組舉辦的2020年淡江大學未來化創意活動後，建築系學會將於這週五以立體模型，展出同學的心血結晶。
</w:t>
          <w:br/>
          <w:t>
</w:t>
          <w:br/>
          <w:t>　為配合本校未來化，課指組於上學期邀請全校同學為二十年後的淡江構思藍圖，在眾多意見中，選出二十二件創意十足的設計概念，包括從捷運站搭空中纜車直達校園、校園防護罩、電視跑馬燈、宮燈姊姊雕像、將校園變成渡假聖地、以視網膜辨識系統取代學生證等，還有同學建議不但有淡江大學，還要有附設的幼稚園、小學、中學，更有同學希望設置虛擬老師，藉由電腦動畫，自行設計老師容貌，增進上課動機……種種概念，在建築系學會八位同學的設計與施工下，將同學們的創意，歸納成交通、宿舍、學校廣場、運動社團四大方向，利用多媒體與實際模型，一個淡大二十年後的全區雛形昭然若現。
</w:t>
          <w:br/>
          <w:t>
</w:t>
          <w:br/>
          <w:t>　建築系學會會長張瑞娟表示，建築系於本學期規劃十項活動，「2020未來館」乃為起跑的第一棒，加上該模型為全校同學們腦力激盪的精華，八位參與同學卯足全力，希望為淡江人勾勒出二十年後的奇幻校園。
</w:t>
          <w:br/>
          <w:t>
</w:t>
          <w:br/>
          <w:t>　因此在設計上，將平日壽星下水的福園增設滑水道，在籃排球場旁設立極限運動館，利用U行道及攀岩區，鍛鍊同學們的體格，在宿舍方面，更增設男同學夢寐以求的現代化高級宿舍，交通上，將停車場改為直昇機停機坪，供學生搭乘直昇機通勤用，這些創意都將藉由建築系同學們的巧手一一呈現。
</w:t>
          <w:br/>
          <w:t>
</w:t>
          <w:br/>
          <w:t>　本週上午五十時將於書卷廣場舉行開幕式，創辦人張建邦及校長張紘炬將蒞臨剪綵，書卷廣場除立體木作模型外，電腦的虛擬實境也一併登場，包括動畫及MTV，現場更發放導覽手冊，專人現場解說，精采的感官刺激，值得同學前往觀賞。</w:t>
          <w:br/>
        </w:r>
      </w:r>
    </w:p>
  </w:body>
</w:document>
</file>