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9c8b4990b43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AIGO解題賽 淡江團隊奪7案 連4年入圍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資工系特聘教授張志勇、資工系教授武士戎、資工系教授石貴平、機電系暨AI系教授王銀添、AI系教授游國忠、國立臺北商業大學資訊與決策科學研究所所長廖文華，以及銘傳大學資工系教授蘇民揚組成跨校團隊，參加經濟工業局主辦「111年度產業實戰應用人才淬煉計畫－人才解題競賽」（簡稱AIGO競賽）中，從229案中奪得7案，每案核定入圍獎金15萬元，合計105萬元。本次已是連續4年獲得評審肯定，張志勇表示，很高興再次以AI技術解決方案獲得肯定，並從過去的自然語言延伸至影像辨識應用，可觀察出企業在數位轉型過程中，均願意使用AI技術解決轉型痛點，樂見於AI技術的未來發展，將於7月至10月間開始與企業進行深入的可行性方案討論，協助企業AI升級。
</w:t>
          <w:br/>
          <w:t>本次分為「電腦視覺1」、「電腦視覺2」、「數據分析」、「自然語言」共計3類別4場次分組評審，評審針對參賽團隊對產業的解決方案中，依據「團隊成員過去實績與解題工作配置」、「解題技術架構與步驟」等原則進行審查，並參考出題單位代表意見，給予提案評分，成績排名優異且出題單位願意合作者，將核發構想階段入圍獎金。本次入圍7案中，張志勇和武士戎等人組隊「AI因由夫來」拿下「基於語音辨識於法庭筆錄之應用」和「利用AI自動判斷野手撲接鏡頭」2案、王銀添組隊「葛林的 AI」獲得「供應商出貨文件AI辨識自動輸入」、游國忠以「馬訓冷凝」隊伍取得「以手部關鍵點檢測輔助臺灣手語單詞教學」、廖文華和石貴平組隊「AI悍將」得到「AI自動剪輯棒球賽事中三振的片段影片」、「讀者書籍精準推薦服務系統」2案、蘇民揚組隊「簡單最佳化」獲得「神秘客服務稽核調查-使用動作識別技術從錄製的影片判斷服務人員動作是否符合規範」，總計在「電腦視覺1」獲3案、「電腦視覺2」獲1案、「數據分析」有2案、「自然語言」拿1案，共計7案。
</w:t>
          <w:br/>
          <w:t>張志勇說明，「基於語音辨識於法庭筆錄之應用」將運用語音辨識技術開發法庭語音轉文字功能；「AI自動剪輯棒球賽事中三振的片段影片」則運用孿生神經網路進行機器學習後，自動剪輯棒球賽內三振鏡頭；「以手部關鍵點檢測輔助臺灣手語單詞教學」將開發手語教學功能；「讀者書籍精準推薦服務系統」將運用AI數據分析技術，為讀者開發精準推薦系統，以提供更好的閱讀服務。張志勇提及，各組將帶領研究生以AI技術應用，為企業提供轉型方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18432"/>
              <wp:effectExtent l="0" t="0" r="0" b="0"/>
              <wp:docPr id="1" name="IMG_2b0f05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fe03b641-dded-4dfe-93bb-484607545855.jpg"/>
                      <pic:cNvPicPr/>
                    </pic:nvPicPr>
                    <pic:blipFill>
                      <a:blip xmlns:r="http://schemas.openxmlformats.org/officeDocument/2006/relationships" r:embed="R3866fba0512542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18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66fba0512542fe" /></Relationships>
</file>