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e2e54545f46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林信成講ｅ起穿閱歷史時空元宇宙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資圖系於6月2日下午主辦元宇宙系列演講，由大傳系教授王慰慈主持，資圖系教授、淡水維基館創辦人林信成線上主講：「ｅ起穿閱歷史時空元宇宙」。他透過數位人文的ｅ化視角，介紹如何以VR虛擬實境，帶領觀眾、讀者一起穿越歷史時空，閱覽「淡水石滬、老照片、古城堡」的古今風華，約80人參與聽講。
</w:t>
          <w:br/>
          <w:t>林信成講解「元宇宙」的概念，以其創辦的數位人文網站「淡水維基館」，介紹網站由當地多個專研單位合作，以數位共筆方式，探索淡水河流域、淡北海域及北臺灣的人文歷史脈絡，由本校不同科系師生，加以創新與應用。參與USR計畫，擴展淡水文化記憶數位的保存。實現聯合國「2030永續發展目標」（SDGs），「確保包容和公平的優質教育」、「產業創新與基礎建設」、「建構永續城鄉與社區」、「建立多元夥伴關係」，協力促進永續願景。
</w:t>
          <w:br/>
          <w:t>圖書館校史組行政人員何政興聽完表示：「看到對文化記憶的數位保存與推展，成果十分豐碩，也了解和反思環境生態、永續發展等議題的重要。希望能將元宇宙相關技術，拓展至淡江校史與張創辦人事蹟的數位典藏與數位人文應用。」中文博一吳安琪也說：「演講富有故事性，讓大家能快速跟進元宇宙的最新趨勢，尤其技術的發展和精進，將補足人文科系在表現形式上的欠缺，期待之後能有更多跨界作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74720"/>
              <wp:effectExtent l="0" t="0" r="0" b="0"/>
              <wp:docPr id="1" name="IMG_e347f3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6eb8976b-1a1f-4241-bc94-bd9294bbb203.jpeg"/>
                      <pic:cNvPicPr/>
                    </pic:nvPicPr>
                    <pic:blipFill>
                      <a:blip xmlns:r="http://schemas.openxmlformats.org/officeDocument/2006/relationships" r:embed="Rd6f7f9afb3ed4c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74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f7f9afb3ed4c7d" /></Relationships>
</file>