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5b8126f2518467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1147 期</w:t>
        </w:r>
      </w:r>
    </w:p>
    <w:p>
      <w:pPr>
        <w:jc w:val="center"/>
      </w:pPr>
      <w:r>
        <w:r>
          <w:rPr>
            <w:rFonts w:ascii="Segoe UI" w:hAnsi="Segoe UI" w:eastAsia="Segoe UI"/>
            <w:sz w:val="32"/>
            <w:color w:val="000000"/>
            <w:b/>
          </w:rPr>
          <w:t>本校與西佛羅里達立大學簽訂優華語計畫MOU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【潘劭愷淡水校園報導】本校與美國西佛羅里達大學（University of West Florida, UWF）正式開啟雙邊學術交流與語言教育合作！雙方透過現場及視訊，於8月17日晚上9時30分舉行簽約儀式，校長葛煥昭、國際事務副校長陳小雀、國際長葉劍木、西佛羅里達大學校長Martha Dunagin Saunders、副校長Gregory Tomso、國際長Rachel L. Hendrix、我國駐美國代表處公使鄭榮俊、教育組組長陳郁仁、駐邁阿密辦事處組長詹蕙瑜、領事陳紋美等人出席，由雙方校長代表簽訂校對校備忘錄，鄭榮俊公使擔任簽約見證人。鄭榮俊表示非常樂見兩校合作推動華語教育，希望雙方未來能有更多的互動與交流；兩校校長也表達將共同積極推動美國華語教育與臺灣雙語教育。
</w:t>
          <w:br/>
          <w:t>西佛羅里達大學為本校第4所優華語合作伙伴學校，另3所為英國愛丁堡大學（The University of Edinburgh, UOE）、美國密西根大學弗林特分校（University of Michigan-Flint, UMF）及新澤西州立大學（The College of New Jersey, TCNJ）。該校為州立綜合性大學，成立於1963年，隸屬佛羅里達州立大學系統，設有5個學院，總學生數13,265人，包括9,291名大學部學生及3,974名研究所學生，提供超過110個學碩士班以及專業證照課程和教育博士學位。本校與西佛羅里達大學於1977年簽署學術交流協議締結姊妹校，自91學年度開始薦送本校同學至該校交換研修，至今共有34名同學留學該校；除學生交流之外，兩校國際處也交流密切，疫情之前雙方國際長或國際處同仁每年皆會固定參加美洲教育者年會討論交流現況，該校更於2019年11月拜訪本校，討論兩校教育學院如何深化合作，及學生暑期來臺營隊活動等，但受因影響國際移動暫緩實體交流計畫。
</w:t>
          <w:br/>
          <w:t>陳小雀說明，本校與西佛羅里達大學在疫情前即已達成教育合作的共識，即該校教育學系學生至本校教育學院交換研修，並參與本校與大淡水地區中小學的合作計畫進行實習，基於推動2030雙語國家的願景，本校與該校將持續深化語言教育合作的共同目標，協助該校有興趣至臺灣從事英語教學的學生至本校就讀。葉劍木補充，該校政治文化學系學生賴瑞喬，已來臺參與華語中心正規班華語研習課程，另被安排參觀漁人碼頭、大稻埕等的認識臺灣活動，學習剪紙、書法、中國結等文化體驗課程，以及與台灣戲曲學院、文藻外語大學、中山大學、實踐大學等學校進行交流；外派華師連宴珊預計於8月18日抵達該校，規劃在推廣處開設「初級華語」及「觀光華語」兩門課程，參與每週國際學生交流活動，並於社團宣傳推廣華語課程及教材。</w:t>
          <w:br/>
        </w:r>
      </w:r>
    </w:p>
    <w:p>
      <w:pPr>
        <w:jc w:val="center"/>
      </w:pPr>
      <w:r>
        <w:r>
          <w:drawing>
            <wp:inline xmlns:wp14="http://schemas.microsoft.com/office/word/2010/wordprocessingDrawing" xmlns:wp="http://schemas.openxmlformats.org/drawingml/2006/wordprocessingDrawing" distT="0" distB="0" distL="0" distR="0" wp14:editId="50D07946">
              <wp:extent cx="4876800" cy="2206752"/>
              <wp:effectExtent l="0" t="0" r="0" b="0"/>
              <wp:docPr id="1" name="IMG_b5ea0b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8/m\00e0eeb5-ba60-45a4-af77-9daf7565151e.jpg"/>
                      <pic:cNvPicPr/>
                    </pic:nvPicPr>
                    <pic:blipFill>
                      <a:blip xmlns:r="http://schemas.openxmlformats.org/officeDocument/2006/relationships" r:embed="Re454f82aae604f8a" cstate="print">
                        <a:extLst>
                          <a:ext uri="{28A0092B-C50C-407E-A947-70E740481C1C}"/>
                        </a:extLst>
                      </a:blip>
                      <a:stretch>
                        <a:fillRect/>
                      </a:stretch>
                    </pic:blipFill>
                    <pic:spPr>
                      <a:xfrm>
                        <a:off x="0" y="0"/>
                        <a:ext cx="4876800" cy="220675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353da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8/m\89374953-4b28-4173-869f-9b6a22685ef0.jpg"/>
                      <pic:cNvPicPr/>
                    </pic:nvPicPr>
                    <pic:blipFill>
                      <a:blip xmlns:r="http://schemas.openxmlformats.org/officeDocument/2006/relationships" r:embed="R0e9206648a24461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454f82aae604f8a" /><Relationship Type="http://schemas.openxmlformats.org/officeDocument/2006/relationships/image" Target="/media/image2.bin" Id="R0e9206648a24461c" /></Relationships>
</file>