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d0c82d220b44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學生事務處／住宿輔導組組長 陳瑞娥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【111學年度新任二級主管介紹】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學經歷：臺灣師範大學公民活動與領導所學生事務在職專班
</w:t>
          <w:br/>
          <w:t>本校學務處課外活動輔導組組長
</w:t>
          <w:br/>
          <w:t>提升住宿學生滿意程度、強化學生宿舍硬體設施、活化學生宿舍永續活動、促進住宿學生博雅涵養。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645152"/>
              <wp:effectExtent l="0" t="0" r="0" b="0"/>
              <wp:docPr id="1" name="IMG_011c48b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e4e6d9b0-b90a-478f-9527-0c4c14d81e42.jpg"/>
                      <pic:cNvPicPr/>
                    </pic:nvPicPr>
                    <pic:blipFill>
                      <a:blip xmlns:r="http://schemas.openxmlformats.org/officeDocument/2006/relationships" r:embed="R690fbb6e4e39402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6451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90fbb6e4e39402e" /></Relationships>
</file>