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ebb1a3d8441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熊昔麒赴對岸訪問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美研所三年級研究生熊昔麒，於日前甄選上「中國國民黨青年交流訪問團」，前往中國大陸訪問八天，與北京大學、中山大學、復旦大學、南京大學的研究生舉行座談，並參觀了古中國文化表徵：長城、故宮、江南的小橋流水人家。他說：「當我代表全體團員，在中山陵向創黨總理孫中山先生朗讀致敬文時，我似乎聽到他親口跟我們說：『和平、奮鬥、救中國！革命尚未成功，同志仍需努力』的話語。」（沈秀珍）</w:t>
          <w:br/>
        </w:r>
      </w:r>
    </w:p>
  </w:body>
</w:document>
</file>