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be476a9a548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遊戲開發社創社10週年 邀7社團暢談合作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【記者朱映嫻淡水校園報導】遊戲開發社9月19日晚上7時在B119召開社員大會，今年適逢創社第10週年，因此邀請中文系圖像漫畫研究室淡丸團隊、動漫社、鑫馬影音創藝社、iOS club資訊顧問社、圖像漫畫研究社、AI創智社，以及電腦硬體研習社等7個社團到場致詞，並暢談未來合作構想。
</w:t>
          <w:br/>
          <w:t>淡丸團隊負責人，土木碩一楊鎧碩致詞表示，「我們去年在開發對話式劇情遊戲時，因為技術不足，程式跟不上編務組所製作的文本，導致計劃無疾而終，所以我們想將編寫程式的部份委請遊戲開發社製作，淡丸團隊則專心在遊戲的圖像製作，增進作品品質。」
</w:t>
          <w:br/>
          <w:t>遊戲開發社社長，教科二吳岳軒分享，他非常感謝各社團夥伴到場支持，儘管有些社團尚未正式合作，但他期待未來能夠提供技術支援給需要的友社，達成互相合作、連攜發展的互利關係，遊戲就像是多人一起製作的藝術，期待過程中讓大家相互了解，彼此砥礪。
</w:t>
          <w:br/>
          <w:t>會中遊戲開發社發表了111學年度旗艦遊戲輔導計畫，10月將舉辦遊戲企劃徵選賽，明年3月進行遊戲大型測試，6月時若作品完成度高，會在校內舉辦公開發表會，或協助該遊戲參加電玩展等。
</w:t>
          <w:br/>
          <w:t>公行二覃名珊表示，希望社員都能在社團裡學習更多技能，若在開發遊戲過程中遇到困難，社團也會全力協助克服。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a7f1bb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ab1e28ec-90c4-4268-a8b2-440dd0e3b84d.jpg"/>
                      <pic:cNvPicPr/>
                    </pic:nvPicPr>
                    <pic:blipFill>
                      <a:blip xmlns:r="http://schemas.openxmlformats.org/officeDocument/2006/relationships" r:embed="Rf848955e455b49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48955e455b4957" /></Relationships>
</file>