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dd234d0f042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劉英皓獲僑委會全球傑出青年僑務貢獻獎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報導】本校資管系校友、韓國華僑劉英皓，畢業後回韓國發展事業，於去（2021）年與宋勳等志同道合的朋友成立韓國華僑協會聯合總會青年會，劉英皓擔任創會首任秘書長，至今籌辦多次跨域專業交流，大力推展青年僑務工作，榮獲111年僑務委員會推薦全球傑出僑生校友「青年僑務貢獻獎」，於10月18日上午10時由副總統賴清德親自頒獎表揚。
</w:t>
          <w:br/>
          <w:t>　僑務委員會本次選拔活動選出僑務貢獻類、企業工商類、社會公益類、學術成就類、文化體育類及青年僑務貢獻類等六類別，經過駐外單位及國內大專校院踴躍推薦，共有世界各地48位候選人參加選拔，每一位候選人都是各行業的精英，經過審查委員會反覆討論，競爭激烈，今年共有18位優秀傑出僑生校友脫穎而出。
</w:t>
          <w:br/>
          <w:t>　畢業後劉英皓即返回韓國，擔任運動用品業務工作，2015年加入Redson團隊韓國總代理，創設Redson Korea公司擔任總經理。他國語相當流利，經常往來臺韓之間，配合臺灣市場溝通，也贊助臺灣國手之羽球相關產品，常到各大羽球國際比賽場地，為臺灣選手加油。他也積極投入僑社工作，在韓國協助臺灣推動外交。
</w:t>
          <w:br/>
          <w:t>　劉英皓說明，當年在淡江學習時，因為在韓國所受教育與臺灣有差距，加上語言不通，一度非常辛苦，感謝交到多位臺灣好朋友，同學大方借他筆記，在課業上多所幫助，尤其對於導師蕭瑞祥隨時的關心和鼓勵銘記於心。現在能以自身專長貢獻僑社，感到很開心。
</w:t>
          <w:br/>
          <w:t>　COVID-19疫情全球蔓延，世界衛生組織仍將臺灣拒於門外，劉英皓號召韓國僑界以集會方式，以實際行動聲援臺灣，手持「Heath for All, Taiwan Can Help」布條，呼籲讓臺灣加入世界衛生大會（WHA），表達韓華青年的支持。之後他也計劃在韓國華僑中學舉辦回臺升學、留學及就業說明會，鼓勵更多韓國青年來臺就學。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a2854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d8d5c1ed-aa01-4c1b-bcf8-66e20cae237d.jpg"/>
                      <pic:cNvPicPr/>
                    </pic:nvPicPr>
                    <pic:blipFill>
                      <a:blip xmlns:r="http://schemas.openxmlformats.org/officeDocument/2006/relationships" r:embed="R9088acfef34c4d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22576"/>
              <wp:effectExtent l="0" t="0" r="0" b="0"/>
              <wp:docPr id="1" name="IMG_d4257d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21462c0d-42c0-41d4-ab5f-f9486cc9c818.jpg"/>
                      <pic:cNvPicPr/>
                    </pic:nvPicPr>
                    <pic:blipFill>
                      <a:blip xmlns:r="http://schemas.openxmlformats.org/officeDocument/2006/relationships" r:embed="R5bdf5668de7342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22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88acfef34c4def" /><Relationship Type="http://schemas.openxmlformats.org/officeDocument/2006/relationships/image" Target="/media/image2.bin" Id="R5bdf5668de734201" /></Relationships>
</file>