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3f27af398245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465 期</w:t>
        </w:r>
      </w:r>
    </w:p>
    <w:p>
      <w:pPr>
        <w:jc w:val="center"/>
      </w:pPr>
      <w:r>
        <w:r>
          <w:rPr>
            <w:rFonts w:ascii="Segoe UI" w:hAnsi="Segoe UI" w:eastAsia="Segoe UI"/>
            <w:sz w:val="32"/>
            <w:color w:val="000000"/>
            <w:b/>
          </w:rPr>
          <w:t>研究古籍　資訊化幫了大忙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慈勵報導】本校中文系系主任高柏園、前文學院院長王曾才、教授陳文華、周彥文、黃復山、王國良、袁保新、研究生吳麗雯、蔡琳堂等人，於日前前往山東大學參加由本校中文系與山東大學古籍所主辦的第二屆中國文獻學國際學術研討會，這趟學術交流，對於本校將來想從事文、史、哲的研究將會有更進一步的幫助。
</w:t>
          <w:br/>
          <w:t>
</w:t>
          <w:br/>
          <w:t>　對於此次研討會，高柏園提到：「由於我們的資訊化比較強，對於古籍研究的方法與觀念比較活潑，討論的空間也比較大，這是我們能夠帶給大陸多所大學一個強大的吸引力與刺激。不過大陸方面對於古籍蒐集的資料卻比我們來的豐富，取長補短下，這次的交流將能夠提供給我們未來在跨領域研究上的協助。」
</w:t>
          <w:br/>
          <w:t>
</w:t>
          <w:br/>
          <w:t>　除了發表論文與學術交流外，山東大學也安排本校師生前往參觀山東省圖書館內的古籍室，接著一行人又前往參觀道教的發源地──嶗山，與到孔廟、孔府、孔林，這趟的學術之旅可說是收穫甚多。</w:t>
          <w:br/>
        </w:r>
      </w:r>
    </w:p>
  </w:body>
</w:document>
</file>