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faa9a7be5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梁耕華分享食物攝影心路歷程 鼓勵同學勇於嘗試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攝影社11月15日晚上7時在E307舉辦攝影講座，由Makanai食物攝影工作室創辦人梁耕華主講「食物攝影」，他以廚師經驗斜槓專業攝影師，和同學分享食物攝影的入行經驗及攝影創業的心路歷程，吸引逾百位學生參加。
</w:t>
          <w:br/>
          <w:t>梁耕華大學畢業後進入餐酒館擔任Commis，即法語的初級廚師，在開啟廚師生涯的同時，經營部落格記錄各式餐點的製作過程，並利用閒暇之餘練習拍攝，累積三年的攝影經驗，讓他被日本餐廳發掘，意外進入食物攝影的領域，後來疫情意外爆發，促成他回臺創業，以接案食物攝影為主。
</w:t>
          <w:br/>
          <w:t>接著，梁耕華解說食物攝影師的商業模式是滿足客戶對商業照片的需求；食物部落客則以業配和流量變現的形式經營，除了達到業者要求，也要滿足粉絲需求；食物造型師則是服務於食物攝影師，食物攝影師和食物造型師的合作，可以提升食物攝影的效率和品質。
</w:t>
          <w:br/>
          <w:t>最後，梁耕華鼓勵同學跳脫舒適圈，勇於嘗試能力或生活經驗以外的事物，多方尋找興趣所在，可以透過自媒體分享作品，利用社群平臺建立自我品牌，不想發布不夠完美的作品是人性，但是透過外界的評價和切磋，更能培養專業裡的韌性。梁耕華分享，嘗試斜槓最重要的是學會調適不同領域間的平衡，興趣的初衷是心之所向，適度的放鬆更能保持熱忱，持續精進，保持彈性更容易有意外收穫。
</w:t>
          <w:br/>
          <w:t>日文二林家鈺表示，透過講師的解說，對於食物攝影師的工作內容和職務範圍更加了解，很敬佩講師由廚師跨域到攝影師專業，也體會到若對生活勇於嘗試，或許就能在無形中發現自己的專長或興趣。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dc1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05f2c17-8a4b-4211-a7cd-682db012a3ad.JPG"/>
                      <pic:cNvPicPr/>
                    </pic:nvPicPr>
                    <pic:blipFill>
                      <a:blip xmlns:r="http://schemas.openxmlformats.org/officeDocument/2006/relationships" r:embed="R0a1750e27728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750e277284ba0" /></Relationships>
</file>