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e466b59b54c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戚凱等再締佳績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甫於上學期獲得全校盃撞球賽冠軍水環四戚凱、化學三黃雅楓、國貿三吳永丞，於日前參加第一屆玉山高梁盃大專撞球挑戰賽，榮獲團體組第二名，抱回獎金兩萬元。戚凱表示：「因為平常我們都很少有機會參加大賽、甚至有錄影的經驗，這次的比賽很令人難忘，上場時的心情也特別緊張。」已經很久沒有打球的黃雅楓笑著說，能夠為學校奪得好成績真的感到相當高興，不過化學系的課業實在太重了，她表示：「未來我可能要封桿一陣子了。」（洪慈勵）</w:t>
          <w:br/>
        </w:r>
      </w:r>
    </w:p>
  </w:body>
</w:document>
</file>