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1712c0b9c42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1154B期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0e4e66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e42555fd-14f5-46bf-943e-9288300c324d.jpg"/>
                      <pic:cNvPicPr/>
                    </pic:nvPicPr>
                    <pic:blipFill>
                      <a:blip xmlns:r="http://schemas.openxmlformats.org/officeDocument/2006/relationships" r:embed="Rf273d308c37146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83280" cy="4876800"/>
              <wp:effectExtent l="0" t="0" r="0" b="0"/>
              <wp:docPr id="1" name="IMG_d3a9ab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dc6ff9d7-cd80-4294-8049-b0e9648eaa8b.jpg"/>
                      <pic:cNvPicPr/>
                    </pic:nvPicPr>
                    <pic:blipFill>
                      <a:blip xmlns:r="http://schemas.openxmlformats.org/officeDocument/2006/relationships" r:embed="Recb875a9c1fc48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32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26f924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224a8da6-b785-4fab-93b7-f334360b2ff8.jpg"/>
                      <pic:cNvPicPr/>
                    </pic:nvPicPr>
                    <pic:blipFill>
                      <a:blip xmlns:r="http://schemas.openxmlformats.org/officeDocument/2006/relationships" r:embed="R9b6614367ceb4e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22320" cy="4876800"/>
              <wp:effectExtent l="0" t="0" r="0" b="0"/>
              <wp:docPr id="1" name="IMG_42715b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5ef5f644-44e8-42b8-8f05-7fd594156c64.jpg"/>
                      <pic:cNvPicPr/>
                    </pic:nvPicPr>
                    <pic:blipFill>
                      <a:blip xmlns:r="http://schemas.openxmlformats.org/officeDocument/2006/relationships" r:embed="R266ca71f2e8d43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23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73d308c37146db" /><Relationship Type="http://schemas.openxmlformats.org/officeDocument/2006/relationships/image" Target="/media/image2.bin" Id="Recb875a9c1fc48da" /><Relationship Type="http://schemas.openxmlformats.org/officeDocument/2006/relationships/image" Target="/media/image3.bin" Id="R9b6614367ceb4e76" /><Relationship Type="http://schemas.openxmlformats.org/officeDocument/2006/relationships/image" Target="/media/image4.bin" Id="R266ca71f2e8d434c" /></Relationships>
</file>