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ea5cd4bc643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推廣三芝農產品 管科系學生設計行銷與宣傳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淡水校園報導】管科系教授牛涵錚結合服務學習與大學社會責任精神，與三芝區農會、學務處、USR農情食課和全家便利商店，於11月22日起連續4個週二，上午9時至12時在文館旁木桌，合辦「知食在當季．購買在當地」三芝農產品宣傳活動。本周二（12月6日）上午同時段舉辦多肉植物、蜂蜜及草莓DIY活動、下週二（12月13日）另有真蕉糕、蜂蜜及推廣冬吃蘿蔔的活動，歡迎師生來同享在地農產。
</w:t>
          <w:br/>
          <w:t>該活動由修習「廣告與行銷研究」課程學生參與，牛涵錚表示，課程結合服務學習與大學社會責任精神USR，讓同學們以實務展演來推廣「三芝相關農產品」，更加瞭解當地農產品、小農觀點，實際運用商務能力進行行銷設計與宣傳，也使學生們瞭解永續、健康與飲食、有責任的消費，符合SDGs的應用成果。
</w:t>
          <w:br/>
          <w:t>其中與全家便利商店共同推出「一日快閃草莓農」，與芝樂草莓園推出種草莓體驗活動，教同學如何照顧草莓苗，有機會帶回家新品種水蜜桃草莓。管科三黃子宸表示，此活動推廣農場環境以及女主人的理念，活動擺攤，並播放影片，希望參觀同學透過影片更加了解三芝特色農產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e3d09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53ee314-2e4a-4cb1-8044-c3358cbb3dc9.png"/>
                      <pic:cNvPicPr/>
                    </pic:nvPicPr>
                    <pic:blipFill>
                      <a:blip xmlns:r="http://schemas.openxmlformats.org/officeDocument/2006/relationships" r:embed="R711831cf65ac47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a7e49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8f09d7c-e84f-4ef3-81f6-8745772b9a99.png"/>
                      <pic:cNvPicPr/>
                    </pic:nvPicPr>
                    <pic:blipFill>
                      <a:blip xmlns:r="http://schemas.openxmlformats.org/officeDocument/2006/relationships" r:embed="R0ae583f478ca45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1831cf65ac473a" /><Relationship Type="http://schemas.openxmlformats.org/officeDocument/2006/relationships/image" Target="/media/image2.bin" Id="R0ae583f478ca45b9" /></Relationships>
</file>