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8ff67797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學生共著《春秋五霸》 高上雯贈書新興國小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史系系主任高上雯，11月25日前往淡水新興國小圖書館及501班舉辦「春秋五霸故事集」贈書活動。該書為108學年教學實踐研究計畫「歷史的設計思考：說書人腳本之教學實踐研究」產出成果，由「先秦秦漢史」的修課學生共同完成。
</w:t>
          <w:br/>
          <w:t>高上雯表示，「春秋五霸故事集」是學生團隊合作的作品，從分析、解讀史料到改寫成書，其中經過多次修改，表現令人欣慰。該計畫課程期許培養學生的敘事力，讓他們成為「作者」，讓「交作業」成為「交作品」，該書完成之後，已贈與石牌國中、淡江高中等校，頗受好評。 
</w:t>
          <w:br/>
          <w:t>除了送書，高上雯還特地為501班的學生介紹如何讀這本故事書，並講述齊桓公的故事，學生除熱情提問，還問了一個「妳下星期還會再來嗎？」的可愛問題，讓她十分感動。該班導師蔡宜如認為，學生的閱讀興趣不同，部分學生已具備良好閱讀能力，期待此次活動能提升他們對歷史的興趣；圖書館教師陳怡君則開心地表示，書籍是圖書館最好的禮物，「館內有許多小志工協助整理圖書，這次的贈書將在期末送給他們作為感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78736"/>
              <wp:effectExtent l="0" t="0" r="0" b="0"/>
              <wp:docPr id="1" name="IMG_26b8f5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94e2e45-ebd3-44e0-a5cb-ddfb549c2e09.JPG"/>
                      <pic:cNvPicPr/>
                    </pic:nvPicPr>
                    <pic:blipFill>
                      <a:blip xmlns:r="http://schemas.openxmlformats.org/officeDocument/2006/relationships" r:embed="Re188f3cea73e4e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0656"/>
              <wp:effectExtent l="0" t="0" r="0" b="0"/>
              <wp:docPr id="1" name="IMG_4de23d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7bb3dfc-e597-45f2-ada8-b884cd507f49.JPG"/>
                      <pic:cNvPicPr/>
                    </pic:nvPicPr>
                    <pic:blipFill>
                      <a:blip xmlns:r="http://schemas.openxmlformats.org/officeDocument/2006/relationships" r:embed="R79c5502d719548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88f3cea73e4e69" /><Relationship Type="http://schemas.openxmlformats.org/officeDocument/2006/relationships/image" Target="/media/image2.bin" Id="R79c5502d7195485a" /></Relationships>
</file>