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b44abc8dc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資傳畢展宣傳中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第22屆畢業成果展《沐色之間》，大四製作團隊於12月5至9日在文學館前行人徒步區，宣傳明（112）年4月24至28日在黑天鵝展示廳舉辦的畢展，《沐色之間》與顏色相關，在生活中會看到許多顏色，日常生活不知不覺受到顏色影響，如紅色和黃色可提升人們的食慾，藍色和紫色感覺平靜憂鬱，其實每個人對顏色的看法不一樣，同學希望透過宣傳活動，協助大家更加了解顏色對自己真正的意涵，找出屬於自己的代表色。資傳四熊珮宇分享，感受到每種顏色不同之處，期待《沐色之間》畢展成果。（文、圖／羅婉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8cfd3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d98475e-8367-4315-98a2-c132ff0ae8c2.jpg"/>
                      <pic:cNvPicPr/>
                    </pic:nvPicPr>
                    <pic:blipFill>
                      <a:blip xmlns:r="http://schemas.openxmlformats.org/officeDocument/2006/relationships" r:embed="R48b4c3814398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b4c381439845d4" /></Relationships>
</file>