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0e4e13d88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4 社團成果發表會 盡情展現學期努力練習成果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古典吉他社成發 古舞人心吉星高照
</w:t>
          <w:br/>
          <w:t>【記者麥嘉儀淡水校園報導】共鳴箱古典吉他社12月19日晚上7時30分在文錙音樂廳舉辦第29屆成果發表會「古舞人心 吉星高照」，共表演18首歌曲，包括〈不是因為天氣晴朗才愛你〉、〈漂向北方〉、宮崎駿電影《魔女宅急便》配樂，以及多首大家耳熟能詳的曲目，其中多位成員大合奏〈想見你想見你想見你〉，吸引近60位觀眾到場欣賞。
</w:t>
          <w:br/>
          <w:t>社長、資工二鍾宇葳說明，今年的呈現方式與往年最大的不同，是在表演中加入鋼琴等其他樂器，讓上臺表演的同學可以更美好的展現才華，同時她也坦言，自己第一次統籌這個大活動，在工作分配方面及規劃流程上都遇到一些困難，幸好最後都順利解決。
</w:t>
          <w:br/>
          <w:t>表演者、經濟一林展儀表示，他上臺表演的歌曲是〈晴天〉，因為是第一次參加演出，原本擔心自己會過於緊張，幸好有其他成員一同演出，而且和搭擋在溝通練習都沒有太大問題，因此能順利完成表演。
</w:t>
          <w:br/>
          <w:t>資圖一鄭筑元分享，本身也是社員，一定要來支持社友們，可惜自己今年無法參與大合奏，希望未來有機會能夠參與成發表演。
</w:t>
          <w:br/>
          <w:t>
</w:t>
          <w:br/>
          <w:t>火舞社成發 舞出火的魅力
</w:t>
          <w:br/>
          <w:t>【記者王薇婷淡水校園報導】火舞藝術社12月20日晚上7時在真理大學操場舉辦成果發表，讓社團新生有個舞臺可以展現本學期所學，並讓顧問和社員們藉此機會交流技術、增進感情，以及凝聚社團向心力，共25名社員參與。
</w:t>
          <w:br/>
          <w:t>由於淡江大學校內禁止使用明火，因此本校火舞社和真理大學火舞社聯合舉辦成發，是延續多年的傳統，去年受疫情影響，真理大學未開放校園而改至其他場地舉辦，今年防疫政策逐漸鬆綁，就重返真理大學舉行。
</w:t>
          <w:br/>
          <w:t>活動上半場由火舞社舊生上場表演，下半場則由本學期新進社員進行演出，最後由顧問上臺即興表演，藉由棍、火扇等揮舞工具，搭配火焰舞出火的魅力，精彩畫面吸引不少目光。
</w:t>
          <w:br/>
          <w:t>社長、航太二顏志軒表示：「這次的成發因為二校社團在溝通上有些狀況，導致結果不盡完美，希望未來活動規劃可以更完整，溝通能夠更順暢，更希望淡江的校園內也能開放上火，讓我們能夠邀請真理大學火舞社前來淡江舉辦成發及進行交流。」
</w:t>
          <w:br/>
          <w:t>
</w:t>
          <w:br/>
          <w:t>弦樂社期末音樂會 奏出經典樂章
</w:t>
          <w:br/>
          <w:t>【記者林曉薇淡水校園報導】弦樂社12月20日晚上7時在文錙音樂廳舉辦期末音樂會「疫情琴憶」，由指揮張正木帶領社員們，共表演10首經典樂曲，吸引逾50人到場聆聽。
</w:t>
          <w:br/>
          <w:t>上半場以莫札特〈K525〉作為開場，分為快板奏鳴曲、浪漫曲、小步舞曲，以及迴弦奏鳴曲四個樂章，讓人沉醉其中。緊接著演奏孟德爾頌的〈弦樂交響曲OP.10〉及〈春之頌〉、弗斯特的〈簡易交響曲〉（第四樂章）、柴可夫斯基的〈小夜曲〉（第四樂章），透過不同的節奏突顯弦樂的美妙。
</w:t>
          <w:br/>
          <w:t>下半場演奏柴可夫斯基的芭蕾舞劇配樂〈睡美人華爾滋〉外，還表演大家耳熟能詳的電影配樂，包括《小美人魚》的〈Under the Sea〉及《神鬼奇航》的〈世界的盡頭〉，精彩的演出讓對古典樂不了解的聽眾也能陶醉其中。最後，壓軸送上兩首聖誕歌曲〈We Wish You a Merry Christmas〉及〈Jingle Bells〉，祝福聽眾們聖誕節快樂。
</w:t>
          <w:br/>
          <w:t>教科二孫嬿婷表示，她最印象深刻的是演奏者彼此交換演奏地上的低音提琴，對於最後以聖誕歌曲作為結尾，覺得很溫馨。教科二王欣芸也表示，這場音樂會將《小美人魚》及《神鬼奇航》的經典配樂詮釋的很棒。國企一簡妘澐則分享，今天的演出讓她感到非常震撼，其中《神鬼奇航》的演出人員很有默契，她最喜歡孟德爾頌的〈春之頌〉，希望有機會可以再聽一次。
</w:t>
          <w:br/>
          <w:t>
</w:t>
          <w:br/>
          <w:t>雅滬國樂社期末公演 寒冬中遇見春天
</w:t>
          <w:br/>
          <w:t>【記者陳映樺淡水校園報導】雅滬國樂社12月21日晚上7時30分在文錙音樂廳舉辦第57屆期末公演「逢春」，社團成員將這學期努力的學習成果，展現於悠揚的樂聲中，讓聆聽的觀眾們大飽耳福。
</w:t>
          <w:br/>
          <w:t>本次共演奏9首膾炙人口的曲目，配合今年主題「逢春」，開場即演奏〈迎春曲〉營造熱鬧氣氛，接續演奏大家耳熟能詳的民謠〈丟丟銅〉、〈花好月圓〉，以及極具特色的〈阿美族舞曲〉，讓觀眾在寒冷的冬天，透過活潑樂曲而遇見春天。
</w:t>
          <w:br/>
          <w:t>下半場由吹奏組演出〈赤伶〉，清亮的笛音和諧融入伴奏，使人耳目一新，流行曲目〈菊花台〉、〈三寸天堂〉延續哀婉情緒，銜接臺語流行歌曲兼民謠〈雨夜花〉，最後演奏輕快的〈聖誕組曲〉，將現場氣氛重新拉回溫馨歡樂，大家一起歡慶聖誕佳節。
</w:t>
          <w:br/>
          <w:t>社長、水環三江浩群分享，經由這次成發的練習，社團成員的感情越來越好，雖然今年新進社員的程度不一，但在加練後最終呈現很不錯的成果。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028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2a0572fc-41fa-483b-bbe0-0acc3a712a61.JPG"/>
                      <pic:cNvPicPr/>
                    </pic:nvPicPr>
                    <pic:blipFill>
                      <a:blip xmlns:r="http://schemas.openxmlformats.org/officeDocument/2006/relationships" r:embed="R570ae25f187d42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853b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c764353-20a4-4ed0-9859-cd5799b67477.jpg"/>
                      <pic:cNvPicPr/>
                    </pic:nvPicPr>
                    <pic:blipFill>
                      <a:blip xmlns:r="http://schemas.openxmlformats.org/officeDocument/2006/relationships" r:embed="Rb6c6d74c9d4e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cd0a5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a8bc349-91a8-4c7c-a851-be02c5072453.jpg"/>
                      <pic:cNvPicPr/>
                    </pic:nvPicPr>
                    <pic:blipFill>
                      <a:blip xmlns:r="http://schemas.openxmlformats.org/officeDocument/2006/relationships" r:embed="R695e3ce9ece94e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54352"/>
              <wp:effectExtent l="0" t="0" r="0" b="0"/>
              <wp:docPr id="1" name="IMG_a04317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44c445d-b307-445a-963f-871f6f960d88.JPG"/>
                      <pic:cNvPicPr/>
                    </pic:nvPicPr>
                    <pic:blipFill>
                      <a:blip xmlns:r="http://schemas.openxmlformats.org/officeDocument/2006/relationships" r:embed="Ra72ccaf363e44a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55392"/>
              <wp:effectExtent l="0" t="0" r="0" b="0"/>
              <wp:docPr id="1" name="IMG_7f58eb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52aa7b7-02e6-40d9-85ca-e519b4fe90d5.JPG"/>
                      <pic:cNvPicPr/>
                    </pic:nvPicPr>
                    <pic:blipFill>
                      <a:blip xmlns:r="http://schemas.openxmlformats.org/officeDocument/2006/relationships" r:embed="R1fc31dee06424b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55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0ae25f187d42df" /><Relationship Type="http://schemas.openxmlformats.org/officeDocument/2006/relationships/image" Target="/media/image2.bin" Id="Rb6c6d74c9d4e4346" /><Relationship Type="http://schemas.openxmlformats.org/officeDocument/2006/relationships/image" Target="/media/image3.bin" Id="R695e3ce9ece94eee" /><Relationship Type="http://schemas.openxmlformats.org/officeDocument/2006/relationships/image" Target="/media/image4.bin" Id="Ra72ccaf363e44aa1" /><Relationship Type="http://schemas.openxmlformats.org/officeDocument/2006/relationships/image" Target="/media/image5.bin" Id="R1fc31dee06424b53" /></Relationships>
</file>