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f4e8f764449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物理系與尖端材料學程學生參觀台積創新館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報導】物理系教授兼系主任莊程豪於12月15日帶領物理系及尖端材料科學學程同學，前往新竹國家同步輻射中心及台積創新館參觀，同學參觀同步輻射中心圓形建築物，了解同步加速器光源所發出的光譜及其應用。也讓同學對臺灣半導體產業——台積電的創立歷史和未來應用，，莊程豪鼓勵學生在學時努力學習，積極加入台灣半導體產業。
</w:t>
          <w:br/>
          <w:t>　同學除聽取詳細解說外，實地了解光子的誕生，認識加速器準直測量網路系統。台積創新館則讓同學以VR實地體驗，了解創新無所不在。物理四莊智全表示，這次參觀收穫很多，能與在校所學相印證，未來研究方向將是量子資訊領域，感謝葉炳宏、林大欽老師的教導，自己考取多所國立大學碩士班，目前已確定到清華大學繼續升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4e0dd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491213e3-ae71-409e-b475-6d694de5bf99.jpg"/>
                      <pic:cNvPicPr/>
                    </pic:nvPicPr>
                    <pic:blipFill>
                      <a:blip xmlns:r="http://schemas.openxmlformats.org/officeDocument/2006/relationships" r:embed="R6db0f8c2979544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1bf8a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b0dac886-0956-4b76-a640-e0722cefca1d.jpg"/>
                      <pic:cNvPicPr/>
                    </pic:nvPicPr>
                    <pic:blipFill>
                      <a:blip xmlns:r="http://schemas.openxmlformats.org/officeDocument/2006/relationships" r:embed="R2064467cc27f4c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8dbba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d0b20ae4-dac2-48cf-9b55-96082ae0b4ba.jpg"/>
                      <pic:cNvPicPr/>
                    </pic:nvPicPr>
                    <pic:blipFill>
                      <a:blip xmlns:r="http://schemas.openxmlformats.org/officeDocument/2006/relationships" r:embed="R2c37f04c6ae44d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b0f8c297954436" /><Relationship Type="http://schemas.openxmlformats.org/officeDocument/2006/relationships/image" Target="/media/image2.bin" Id="R2064467cc27f4cdc" /><Relationship Type="http://schemas.openxmlformats.org/officeDocument/2006/relationships/image" Target="/media/image3.bin" Id="R2c37f04c6ae44d0f" /></Relationships>
</file>