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2b2e29a53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物理系博生梁喻惠赴日岡山大學交流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物理系博六梁喻惠獲得日本交流協會交流獎學金，於寒假期間赴日本姊妹校岡山大學學習1個月，與該校理學院物理系教授池田直，及其他國際碩博士學生交流。本校物理系主任莊程豪2月7-12日帶領理學院應用科學博二龍友翰、博一歐茲比、物理四李雅榆，赴岡山大學拜會，也前往日本國家級同步輻射中心作研究實驗，讓同學們開拓眼界，也為日後兩校學術交流打下基礎。
</w:t>
          <w:br/>
          <w:t>　梁喻惠指出：「此行收穫豐富，因池田老師是該領域專家，帶著自己的論文及研究成果，向池田老師請教，也獲得他的實質建議。」梁喻惠坦言，在淡江從學士、碩士唸到博士，受到許多教師們的諄諄教導，非常感激。此行赴日，感到生活和思路，都十分適應岡山大學的研究環境，因為覺得那兒的氣氛很像淡江大學，學生都很認真學習，她鼓勵未來學弟妹如有興趣，出國留學交流，都可以選擇岡山大學。
</w:t>
          <w:br/>
          <w:t>　物理系今年3月份有德國學者前往本校位於新竹的同步輻射中心，作學術交流。除此之外。他也表示池田老師也很想帶學生來台灣，前往同步輻射中心，讓日本學生可以與台灣學生互相交流，開闊眼界。
</w:t>
          <w:br/>
          <w:t>最後，在暑假6月底到8月初會有出國研究計畫，由莊程豪及一眾老師帶領，前往日本岡山大學作學術交流，以及商討是否有更多相關學術合作可以進行等。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23744"/>
              <wp:effectExtent l="0" t="0" r="0" b="0"/>
              <wp:docPr id="1" name="IMG_b7f401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24ee77e2-10de-4056-9a80-e3af088d0d5b.jpg"/>
                      <pic:cNvPicPr/>
                    </pic:nvPicPr>
                    <pic:blipFill>
                      <a:blip xmlns:r="http://schemas.openxmlformats.org/officeDocument/2006/relationships" r:embed="R22da8fd0b86946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23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132af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0edcfbea-75fa-4335-bb0e-d7d3e0412a68.jpg"/>
                      <pic:cNvPicPr/>
                    </pic:nvPicPr>
                    <pic:blipFill>
                      <a:blip xmlns:r="http://schemas.openxmlformats.org/officeDocument/2006/relationships" r:embed="Rdbf426dd939c4c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2da8fd0b869463c" /><Relationship Type="http://schemas.openxmlformats.org/officeDocument/2006/relationships/image" Target="/media/image2.bin" Id="Rdbf426dd939c4c7c" /></Relationships>
</file>