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62c38ac8b4c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窗外有風　?孫玉卉（法文三C）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窗外有風，有風
</w:t>
          <w:br/>
          <w:t>
</w:t>
          <w:br/>
          <w:t>有風輕輕地吹起髮端的愁絮，我的失落
</w:t>
          <w:br/>
          <w:t>
</w:t>
          <w:br/>
          <w:t>窗外有風，有風
</w:t>
          <w:br/>
          <w:t>
</w:t>
          <w:br/>
          <w:t>有風悄悄地帶走頰邊的水珠，我的無奈
</w:t>
          <w:br/>
          <w:t>
</w:t>
          <w:br/>
          <w:t>窗外有風，有風
</w:t>
          <w:br/>
          <w:t>
</w:t>
          <w:br/>
          <w:t>有風徐徐地揚起領口的塵埃，我的虛幻
</w:t>
          <w:br/>
          <w:t>
</w:t>
          <w:br/>
          <w:t>靜，是夜風唯一的笙簫
</w:t>
          <w:br/>
          <w:t>
</w:t>
          <w:br/>
          <w:t>但怎麼著
</w:t>
          <w:br/>
          <w:t>
</w:t>
          <w:br/>
          <w:t>我聽到了正婆娑的音符
</w:t>
          <w:br/>
          <w:t>
</w:t>
          <w:br/>
          <w:t>我看到了正輕颺的天使
</w:t>
          <w:br/>
          <w:t>
</w:t>
          <w:br/>
          <w:t>柔柔地環住了我
</w:t>
          <w:br/>
          <w:t>
</w:t>
          <w:br/>
          <w:t>環住了我悸動已久的心靈
</w:t>
          <w:br/>
          <w:t>
</w:t>
          <w:br/>
          <w:t>於是
</w:t>
          <w:br/>
          <w:t>
</w:t>
          <w:br/>
          <w:t>我愛上了風
</w:t>
          <w:br/>
          <w:t>
</w:t>
          <w:br/>
          <w:t>風</w:t>
          <w:br/>
        </w:r>
      </w:r>
    </w:p>
  </w:body>
</w:document>
</file>